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5C" w:rsidRPr="007E3C91" w:rsidRDefault="009B7F5C" w:rsidP="009B7F5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9B7F5C" w:rsidRPr="007E3C91" w:rsidRDefault="009B7F5C" w:rsidP="009B7F5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</w:t>
      </w:r>
      <w:r w:rsidRPr="007E3C91">
        <w:rPr>
          <w:rFonts w:ascii="Times New Roman" w:hAnsi="Times New Roman"/>
          <w:sz w:val="24"/>
          <w:szCs w:val="24"/>
        </w:rPr>
        <w:t>ред</w:t>
      </w:r>
      <w:r>
        <w:rPr>
          <w:rFonts w:ascii="Times New Roman" w:hAnsi="Times New Roman"/>
          <w:sz w:val="24"/>
          <w:szCs w:val="24"/>
        </w:rPr>
        <w:t>няя общеобразовательная школа №5</w:t>
      </w:r>
      <w:r w:rsidRPr="007E3C91">
        <w:rPr>
          <w:rFonts w:ascii="Times New Roman" w:hAnsi="Times New Roman"/>
          <w:sz w:val="24"/>
          <w:szCs w:val="24"/>
        </w:rPr>
        <w:t>»</w:t>
      </w:r>
    </w:p>
    <w:p w:rsidR="009B7F5C" w:rsidRPr="007E3C91" w:rsidRDefault="009B7F5C" w:rsidP="009B7F5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444"/>
      </w:tblGrid>
      <w:tr w:rsidR="009B7F5C" w:rsidRPr="00A37B18" w:rsidTr="002A4157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5C" w:rsidRPr="00A37B18" w:rsidRDefault="009B7F5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9B7F5C" w:rsidRPr="00A37B18" w:rsidRDefault="009B7F5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9B7F5C" w:rsidRPr="00A37B18" w:rsidRDefault="009B7F5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от    20.09. 2013  года</w:t>
            </w:r>
          </w:p>
          <w:p w:rsidR="009B7F5C" w:rsidRPr="00A37B18" w:rsidRDefault="009B7F5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протокол   №2</w:t>
            </w:r>
          </w:p>
          <w:p w:rsidR="009B7F5C" w:rsidRPr="00A37B18" w:rsidRDefault="009B7F5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5C" w:rsidRPr="00A37B18" w:rsidRDefault="009B7F5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9B7F5C" w:rsidRPr="00A37B18" w:rsidRDefault="009B7F5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9B7F5C" w:rsidRPr="00A37B18" w:rsidRDefault="009B7F5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приказом от  20.09.2013 года</w:t>
            </w:r>
          </w:p>
          <w:p w:rsidR="009B7F5C" w:rsidRPr="00A37B18" w:rsidRDefault="009B7F5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№ ______</w:t>
            </w:r>
          </w:p>
        </w:tc>
      </w:tr>
    </w:tbl>
    <w:p w:rsidR="009B7F5C" w:rsidRPr="00830144" w:rsidRDefault="009B7F5C" w:rsidP="009B7F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9B7F5C" w:rsidRDefault="009B7F5C" w:rsidP="009B7F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о формах, периодичности и порядке текущего контроля успеваемости </w:t>
      </w:r>
    </w:p>
    <w:p w:rsidR="009B7F5C" w:rsidRDefault="009B7F5C" w:rsidP="009B7F5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>и промежуточной аттестации</w:t>
      </w:r>
      <w:r>
        <w:rPr>
          <w:rFonts w:ascii="Times New Roman" w:hAnsi="Times New Roman"/>
          <w:b/>
          <w:sz w:val="24"/>
          <w:szCs w:val="24"/>
        </w:rPr>
        <w:t xml:space="preserve"> обучающихся</w:t>
      </w:r>
      <w:r w:rsidRPr="00830144">
        <w:rPr>
          <w:rFonts w:ascii="Times New Roman" w:hAnsi="Times New Roman"/>
          <w:b/>
          <w:sz w:val="24"/>
          <w:szCs w:val="24"/>
        </w:rPr>
        <w:br/>
      </w:r>
      <w:r w:rsidRPr="007C6E04">
        <w:rPr>
          <w:rFonts w:ascii="Times New Roman" w:hAnsi="Times New Roman"/>
          <w:sz w:val="24"/>
          <w:szCs w:val="24"/>
        </w:rPr>
        <w:br/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(статья 58)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9B7F5C" w:rsidRPr="007C6E04" w:rsidRDefault="009B7F5C" w:rsidP="009B7F5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B7F5C" w:rsidRPr="007C6E04" w:rsidRDefault="009B7F5C" w:rsidP="009B7F5C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1.1 .Настоящее Положение разработано в соответствии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законом от 29.12.2012 г. № 273-ФЗ «Об образовании в Российской Федерации»,</w:t>
      </w:r>
      <w:r w:rsidRPr="007C6E04">
        <w:rPr>
          <w:rStyle w:val="apple-converted-space"/>
          <w:rFonts w:ascii="Times New Roman" w:hAnsi="Times New Roman"/>
          <w:color w:val="FF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Уставом общеобразовательной организации.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1.2.Настоящее «Положение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систему оценок и формы проведения промежуточной аттестации и текущего контроля обучающихся. 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7C6E04">
        <w:rPr>
          <w:rFonts w:ascii="Times New Roman" w:hAnsi="Times New Roman"/>
          <w:sz w:val="24"/>
          <w:szCs w:val="24"/>
        </w:rPr>
        <w:t>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7C6E04">
        <w:rPr>
          <w:rFonts w:ascii="Times New Roman" w:hAnsi="Times New Roman"/>
          <w:sz w:val="24"/>
          <w:szCs w:val="24"/>
        </w:rPr>
        <w:t>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7C6E04">
        <w:rPr>
          <w:rFonts w:ascii="Times New Roman" w:hAnsi="Times New Roman"/>
          <w:sz w:val="24"/>
          <w:szCs w:val="24"/>
        </w:rPr>
        <w:t>.Целью аттестации являются: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о</w:t>
      </w:r>
      <w:r w:rsidRPr="007C6E04">
        <w:rPr>
          <w:rFonts w:ascii="Times New Roman" w:hAnsi="Times New Roman"/>
          <w:sz w:val="24"/>
          <w:szCs w:val="24"/>
        </w:rPr>
        <w:t>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у</w:t>
      </w:r>
      <w:r w:rsidRPr="007C6E04">
        <w:rPr>
          <w:rFonts w:ascii="Times New Roman" w:hAnsi="Times New Roman"/>
          <w:sz w:val="24"/>
          <w:szCs w:val="24"/>
        </w:rPr>
        <w:t>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с</w:t>
      </w:r>
      <w:r w:rsidRPr="007C6E04">
        <w:rPr>
          <w:rFonts w:ascii="Times New Roman" w:hAnsi="Times New Roman"/>
          <w:sz w:val="24"/>
          <w:szCs w:val="24"/>
        </w:rPr>
        <w:t>оотнесение этого уровня с требованиями государственного образовательного стандарта;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к</w:t>
      </w:r>
      <w:r w:rsidRPr="007C6E04">
        <w:rPr>
          <w:rFonts w:ascii="Times New Roman" w:hAnsi="Times New Roman"/>
          <w:sz w:val="24"/>
          <w:szCs w:val="24"/>
        </w:rPr>
        <w:t>онтроль выполнения учебных программ.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7C6E04">
        <w:rPr>
          <w:rFonts w:ascii="Times New Roman" w:hAnsi="Times New Roman"/>
          <w:sz w:val="24"/>
          <w:szCs w:val="24"/>
        </w:rPr>
        <w:t>.Промежуточная аттестация в Учреждении подразделяется на: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годовую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оценку качества усвоения обучающимися всего объёма содержания учебного предмета за учебный год;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четвертную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текущую аттестацию</w:t>
      </w:r>
      <w:r w:rsidRPr="007C6E04">
        <w:rPr>
          <w:rFonts w:ascii="Times New Roman" w:hAnsi="Times New Roman"/>
          <w:sz w:val="24"/>
          <w:szCs w:val="24"/>
        </w:rPr>
        <w:t>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- оценку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7</w:t>
      </w:r>
      <w:r w:rsidRPr="007C6E04">
        <w:rPr>
          <w:rFonts w:ascii="Times New Roman" w:hAnsi="Times New Roman"/>
          <w:sz w:val="24"/>
          <w:szCs w:val="24"/>
        </w:rPr>
        <w:t>.Формами контроля качества усвоения содержания учебных программ обучающихся являются: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  <w:u w:val="single"/>
        </w:rPr>
        <w:t>Формы письменной проверки: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письменная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наблюдениях; письменные ответы на вопросы теста; сочинения, изложения, диктанты, рефераты и другое.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Формы устной проверки: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устная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Комбинированная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предполагает сочетание письменных и устных форм проверок.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При проведении контроля качества освоения содержания учебных программ обучающихся могут использоваться информационно – коммуникационные технологии.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8</w:t>
      </w:r>
      <w:r w:rsidRPr="007C6E04">
        <w:rPr>
          <w:rFonts w:ascii="Times New Roman" w:hAnsi="Times New Roman"/>
          <w:sz w:val="24"/>
          <w:szCs w:val="24"/>
        </w:rPr>
        <w:t>.В соответствии с Уставом при промежуточной аттестации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>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предмету разрабатываются методическим объединением по данному предмету и утверждаются педагогическим советом Учреждения.</w:t>
      </w:r>
    </w:p>
    <w:p w:rsidR="009B7F5C" w:rsidRPr="00EA049A" w:rsidRDefault="009B7F5C" w:rsidP="009B7F5C">
      <w:pPr>
        <w:pStyle w:val="a3"/>
        <w:rPr>
          <w:rFonts w:ascii="Times New Roman" w:hAnsi="Times New Roman"/>
          <w:sz w:val="16"/>
          <w:szCs w:val="16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9B7F5C" w:rsidRPr="00EA049A" w:rsidRDefault="009B7F5C" w:rsidP="009B7F5C">
      <w:pPr>
        <w:pStyle w:val="a3"/>
        <w:rPr>
          <w:rFonts w:ascii="Times New Roman" w:hAnsi="Times New Roman"/>
          <w:b/>
          <w:sz w:val="24"/>
          <w:szCs w:val="24"/>
        </w:rPr>
      </w:pPr>
      <w:r w:rsidRPr="00EA049A">
        <w:rPr>
          <w:rFonts w:ascii="Times New Roman" w:hAnsi="Times New Roman"/>
          <w:b/>
          <w:sz w:val="24"/>
          <w:szCs w:val="24"/>
        </w:rPr>
        <w:t>2.Содержание, формы и порядок проведения текущего контроля успеваемости обучающихся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2.1.Текущий контроль успеваемости обучающихся проводится в течение учебного периода (четверти)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предметных знаний и умений, степени развития деятельностно-коммуникативных умений, ценностных ориентаций.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2.4.Руководители методических объединений, заместитель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на каждую четверть, утверждается </w:t>
      </w:r>
      <w:r>
        <w:rPr>
          <w:rFonts w:ascii="Times New Roman" w:hAnsi="Times New Roman"/>
          <w:sz w:val="24"/>
          <w:szCs w:val="24"/>
        </w:rPr>
        <w:t>директором школы</w:t>
      </w:r>
      <w:r w:rsidRPr="007C6E04">
        <w:rPr>
          <w:rFonts w:ascii="Times New Roman" w:hAnsi="Times New Roman"/>
          <w:sz w:val="24"/>
          <w:szCs w:val="24"/>
        </w:rPr>
        <w:t xml:space="preserve"> и является открытым для всех педагогических работников, обучающихся, их родителей (законных представителей).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2.7.По курсу ОРКСЭ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вводится безотметочное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систематизированных упражнений и тестовых заданий разных типов.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2.8.При изучении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предметов по выбору, элективных курсов,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на изучение которых отводится 34 и менее часов в год, применяется зачётная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(«зачёт», «незачёт») система оценивания как оценка усвоения учебного материала.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2.9.Успеваемость всех обучающихся 2-11 классов Учреждения подлежит текущему контролю в виде отметок по пятибалльной системе, кроме курсов, перечисленных п.2.5. и п.2.6.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2.10.Оценка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2.11.Письменные,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2.12.Отметка за выполненную письменную работу заносится в классный журнал к следующему уроку, за исключением: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-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9B7F5C" w:rsidRPr="007C6E04" w:rsidRDefault="009B7F5C" w:rsidP="009B7F5C">
      <w:pPr>
        <w:pStyle w:val="a3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2.13.Успеваемость обучающихся, занимающи</w:t>
      </w:r>
      <w:r>
        <w:rPr>
          <w:rFonts w:ascii="Times New Roman" w:hAnsi="Times New Roman"/>
          <w:sz w:val="24"/>
          <w:szCs w:val="24"/>
        </w:rPr>
        <w:t xml:space="preserve">хся по индивидуальному учебному </w:t>
      </w:r>
      <w:r w:rsidRPr="007C6E0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лану,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подлежит текущему контролю по предметам, включенным в этот план.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2.14.Обучающиеся, пропустившие по не зависящим от них обстоятельствам 2/3 учебного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времени, не аттестуются по итогам четверти. Вопрос об аттестации таких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обучающихся решается в индивидуальном порядке.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9B7F5C" w:rsidRDefault="009B7F5C" w:rsidP="009B7F5C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        </w:t>
      </w:r>
    </w:p>
    <w:p w:rsidR="009B7F5C" w:rsidRPr="00F34D91" w:rsidRDefault="009B7F5C" w:rsidP="009B7F5C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lastRenderedPageBreak/>
        <w:t>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3.Содержание, формы и порядок проведения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четвертной 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3.1.Четвертная промежуточная аттестация обучающихся (2-9 кл.)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и полугодовая (10-11 классы)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3.3.Отметка обучающимся 2-9 классов выставляется при наличии 3-х и более текущих отметок за соответствующий период, обучающимся 10-11 классов при наличии 5 и более оценок. 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3.4.При пропуске обучающимся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желании пройти четвертную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3.6.В первом классе в течение первого полугодия контрольные диагностические работы не проводятся.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3.7.Классные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сведения о результатах четвертной аттестации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обучающихся с указанием даты ознакомления. Письменное сообщение хранится в личном деле обучающегося.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9B7F5C" w:rsidRPr="00F34D91" w:rsidRDefault="009B7F5C" w:rsidP="009B7F5C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4. Содержание, формы и порядок проведения годовой промежуточной аттестации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4.1.Годовую промежуточную аттестацию проходят все обучающиеся 2-8 и 10 классов. 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русский язык и математика, в 5-8 и 10 классах - русский язык и математика и один предмет по выбору обучающихся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 рамках учебного плана текущего года.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4.2.Годовая промежуточная аттестация обучающихся 1-го класса проводится на основе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контрольных диагностических работ.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4.3.Формами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устным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формам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относятся: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проверка техники чтения, зачет, билеты, собеседование, защита реферата, творческий проект и другие.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4.4.Ежегодно до начала учебного года решением педагогического совета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 xml:space="preserve"> и в 3-х дневный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4.5.Контрольно-измерительные материалы для проведения всех форм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 обучающихся разрабатываются учителем в соответствии с государственным стандартом общего образования и статусом Учреждения, согласовываются с методическим объединением учителей по предмету, утверждаются приказом руководителя Учреждения.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4.7.На основании решения педагогического совета Учреждения могут быть освобождены от годовой аттестации обучающиеся: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 </w:t>
      </w:r>
      <w:r w:rsidRPr="007C6E04">
        <w:rPr>
          <w:rFonts w:ascii="Times New Roman" w:hAnsi="Times New Roman"/>
          <w:sz w:val="24"/>
          <w:szCs w:val="24"/>
        </w:rPr>
        <w:t>имеющие отличные отметки за год по всем предметам, изучаемым в данном учебном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году;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C6E04">
        <w:rPr>
          <w:rFonts w:ascii="Times New Roman" w:hAnsi="Times New Roman"/>
          <w:sz w:val="24"/>
          <w:szCs w:val="24"/>
        </w:rPr>
        <w:t>пропустившие по уважительным причинам более половины учебного времени;</w:t>
      </w:r>
    </w:p>
    <w:p w:rsidR="009B7F5C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C6E04">
        <w:rPr>
          <w:rFonts w:ascii="Times New Roman" w:hAnsi="Times New Roman"/>
          <w:sz w:val="24"/>
          <w:szCs w:val="24"/>
        </w:rPr>
        <w:t>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отъезжающие на постоянное место жительства за рубеж.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br/>
        <w:t>В особых случаях обучающиеся могут быть освобождены от промежуточной аттестации: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 состоянию здоровья;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4.8.Список обучающихся, освобожденных от годовой аттестации,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4.9.В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соответствии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решением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педагогического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совета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 отдельным обучающимся письменные контрольные работы могут быть заменены на устные формы.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4.10.Расписание проведения годовой промежуточной аттестации доводится до сведения педагогов, обучающихся и их родителей (законных представителей) не позднее чем за две недели до начала аттестации.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4.12.При проведении годовой аттестации по учебному предмету вводится понятие «итоговая» отметка, которая определяется годовой и экзаменационной отметками.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4.13.При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4.14.Итоговые отметки по учебным предметам (с учетом результатов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промежуточной аттестации) за текущий учебный год должны быть выставлены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 3 дня до окончания учебного года.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4.15.Классные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сведения о результатах годовой аттестации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обучающихся с указанием даты ознакомления. Письменное сообщение хранится в личном деле обучающегося.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4.16.Итоговые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 xml:space="preserve"> основанием для перевода обучающегося в следующий класс, для допуска к государственной (итоговой) аттестации.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4.17.Письменные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4.18.Заявления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4.19.Итоги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4.20.Обучающиеся,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9B7F5C" w:rsidRPr="001017EF" w:rsidRDefault="009B7F5C" w:rsidP="009B7F5C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5.Порядок перевода обучающихся в следующий класс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 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5.3.Обучающиеся обязаны ликвидировать академическую задолженность.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>5.4.Учреждение,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5.5.Обучающиеся,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5.6.Для проведения промежуточной аттестации во второй раз образовательной организацией создается комиссия.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5.7.Не допускается взимание платы с обучающихся за прохождение промежуточной аттестации.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5.8.Обучающиеся,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условно. 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5.9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5.10.Обучающиеся по образовательным программам начального общего, основного общего, среднего (полного)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5.11.Перевод обучающегося в следующий класс осуществляется по решению педагогического совета.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9B7F5C" w:rsidRPr="001017EF" w:rsidRDefault="009B7F5C" w:rsidP="009B7F5C">
      <w:pPr>
        <w:pStyle w:val="a3"/>
        <w:rPr>
          <w:rFonts w:ascii="Times New Roman" w:hAnsi="Times New Roman"/>
          <w:b/>
          <w:sz w:val="24"/>
          <w:szCs w:val="24"/>
        </w:rPr>
      </w:pPr>
      <w:r w:rsidRPr="001017EF">
        <w:rPr>
          <w:rFonts w:ascii="Times New Roman" w:hAnsi="Times New Roman"/>
          <w:b/>
          <w:sz w:val="24"/>
          <w:szCs w:val="24"/>
        </w:rPr>
        <w:t>   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6.Права и обязанности участников процесса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6.2.Учитель, осуществляющий текущий контроль успеваемости и промежуточную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аттестацию обучающихся, имеет право:</w:t>
      </w:r>
    </w:p>
    <w:p w:rsidR="009B7F5C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разрабатывать материалы для всех форм текущего контроля успеваемости и промежуточной аттестации обучающихся за текущий учебный год;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</w:t>
      </w:r>
      <w:r>
        <w:rPr>
          <w:rFonts w:ascii="Times New Roman" w:hAnsi="Times New Roman"/>
          <w:sz w:val="24"/>
          <w:szCs w:val="24"/>
        </w:rPr>
        <w:t>ного образовательного стандарта.</w:t>
      </w:r>
    </w:p>
    <w:p w:rsidR="009B7F5C" w:rsidRDefault="009B7F5C" w:rsidP="009B7F5C">
      <w:pPr>
        <w:pStyle w:val="a3"/>
        <w:rPr>
          <w:rFonts w:ascii="Times New Roman" w:hAnsi="Times New Roman"/>
          <w:sz w:val="24"/>
          <w:szCs w:val="24"/>
        </w:rPr>
      </w:pPr>
    </w:p>
    <w:p w:rsidR="009B7F5C" w:rsidRDefault="009B7F5C" w:rsidP="009B7F5C">
      <w:pPr>
        <w:pStyle w:val="a3"/>
        <w:rPr>
          <w:rFonts w:ascii="Times New Roman" w:hAnsi="Times New Roman"/>
          <w:sz w:val="24"/>
          <w:szCs w:val="24"/>
        </w:rPr>
      </w:pPr>
    </w:p>
    <w:p w:rsidR="009B7F5C" w:rsidRDefault="009B7F5C" w:rsidP="009B7F5C">
      <w:pPr>
        <w:pStyle w:val="a3"/>
        <w:rPr>
          <w:rFonts w:ascii="Times New Roman" w:hAnsi="Times New Roman"/>
          <w:sz w:val="24"/>
          <w:szCs w:val="24"/>
        </w:rPr>
      </w:pPr>
    </w:p>
    <w:p w:rsidR="009B7F5C" w:rsidRDefault="009B7F5C" w:rsidP="009B7F5C">
      <w:pPr>
        <w:pStyle w:val="a3"/>
        <w:rPr>
          <w:rFonts w:ascii="Times New Roman" w:hAnsi="Times New Roman"/>
          <w:sz w:val="24"/>
          <w:szCs w:val="24"/>
        </w:rPr>
      </w:pPr>
    </w:p>
    <w:p w:rsidR="009B7F5C" w:rsidRDefault="009B7F5C" w:rsidP="009B7F5C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9B7F5C" w:rsidRDefault="009B7F5C" w:rsidP="009B7F5C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9B7F5C" w:rsidRDefault="009B7F5C" w:rsidP="009B7F5C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9B7F5C" w:rsidRDefault="009B7F5C" w:rsidP="009B7F5C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9B7F5C" w:rsidRPr="006516B0" w:rsidRDefault="009B7F5C" w:rsidP="009B7F5C">
      <w:pPr>
        <w:pStyle w:val="2"/>
        <w:spacing w:before="0" w:beforeAutospacing="0" w:after="0" w:afterAutospacing="0"/>
        <w:ind w:firstLine="480"/>
        <w:rPr>
          <w:rFonts w:ascii="Verdana" w:hAnsi="Verdana"/>
          <w:color w:val="000000"/>
        </w:rPr>
      </w:pPr>
      <w:r w:rsidRPr="006516B0">
        <w:rPr>
          <w:color w:val="000000"/>
        </w:rPr>
        <w:t>Срок действия данного положения неограничен.</w:t>
      </w:r>
    </w:p>
    <w:p w:rsidR="009B7F5C" w:rsidRPr="006516B0" w:rsidRDefault="009B7F5C" w:rsidP="009B7F5C">
      <w:pPr>
        <w:pStyle w:val="2"/>
        <w:spacing w:before="0" w:beforeAutospacing="0" w:after="0" w:afterAutospacing="0"/>
        <w:ind w:firstLine="480"/>
        <w:jc w:val="both"/>
        <w:rPr>
          <w:rFonts w:ascii="Verdana" w:hAnsi="Verdana"/>
          <w:color w:val="000000"/>
        </w:rPr>
      </w:pPr>
      <w:r w:rsidRPr="006516B0">
        <w:rPr>
          <w:color w:val="000000"/>
        </w:rPr>
        <w:t>При изменении нормативно-правовых документов, регламентирующих деятельность образовательного учреждения в положение вносится изменения в соответствие с установленным порядком.</w:t>
      </w:r>
    </w:p>
    <w:p w:rsidR="009B7F5C" w:rsidRPr="007C6E04" w:rsidRDefault="009B7F5C" w:rsidP="009B7F5C">
      <w:pPr>
        <w:pStyle w:val="a3"/>
        <w:rPr>
          <w:rFonts w:ascii="Times New Roman" w:hAnsi="Times New Roman"/>
          <w:sz w:val="24"/>
          <w:szCs w:val="24"/>
        </w:rPr>
      </w:pPr>
    </w:p>
    <w:p w:rsidR="00F50275" w:rsidRDefault="00F50275">
      <w:bookmarkStart w:id="0" w:name="_GoBack"/>
      <w:bookmarkEnd w:id="0"/>
    </w:p>
    <w:sectPr w:rsidR="00F50275" w:rsidSect="00EA049A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49"/>
    <w:rsid w:val="009B7F5C"/>
    <w:rsid w:val="00C41349"/>
    <w:rsid w:val="00F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C686E-772F-4CCB-A6A9-2E9BB0D9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F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F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B7F5C"/>
  </w:style>
  <w:style w:type="paragraph" w:styleId="2">
    <w:name w:val="Body Text 2"/>
    <w:basedOn w:val="a"/>
    <w:link w:val="20"/>
    <w:uiPriority w:val="99"/>
    <w:semiHidden/>
    <w:unhideWhenUsed/>
    <w:rsid w:val="009B7F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B7F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2721</Words>
  <Characters>15514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Магомед Абдулаев</cp:lastModifiedBy>
  <cp:revision>2</cp:revision>
  <dcterms:created xsi:type="dcterms:W3CDTF">2016-07-08T11:00:00Z</dcterms:created>
  <dcterms:modified xsi:type="dcterms:W3CDTF">2016-07-08T11:00:00Z</dcterms:modified>
</cp:coreProperties>
</file>