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72" w:type="dxa"/>
        <w:tblLook w:val="01E0" w:firstRow="1" w:lastRow="1" w:firstColumn="1" w:lastColumn="1" w:noHBand="0" w:noVBand="0"/>
      </w:tblPr>
      <w:tblGrid>
        <w:gridCol w:w="5291"/>
        <w:gridCol w:w="4609"/>
      </w:tblGrid>
      <w:tr w:rsidR="00EB7D7A" w:rsidRPr="00A1774B" w:rsidTr="0086509A">
        <w:trPr>
          <w:trHeight w:val="2126"/>
        </w:trPr>
        <w:tc>
          <w:tcPr>
            <w:tcW w:w="5291" w:type="dxa"/>
          </w:tcPr>
          <w:p w:rsidR="00EB7D7A" w:rsidRPr="00AD3BFC" w:rsidRDefault="00EB7D7A" w:rsidP="00865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3BFC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EB7D7A" w:rsidRPr="00AD3BFC" w:rsidRDefault="00EB7D7A" w:rsidP="00865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3BFC">
              <w:rPr>
                <w:rFonts w:ascii="Times New Roman" w:hAnsi="Times New Roman"/>
                <w:sz w:val="24"/>
                <w:szCs w:val="24"/>
              </w:rPr>
              <w:t xml:space="preserve">на педагогическом совете </w:t>
            </w:r>
          </w:p>
          <w:p w:rsidR="00EB7D7A" w:rsidRPr="00AD3BFC" w:rsidRDefault="00EB7D7A" w:rsidP="00865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3BFC">
              <w:rPr>
                <w:rFonts w:ascii="Times New Roman" w:hAnsi="Times New Roman"/>
                <w:sz w:val="24"/>
                <w:szCs w:val="24"/>
              </w:rPr>
              <w:t xml:space="preserve">  «____</w:t>
            </w:r>
            <w:proofErr w:type="gramStart"/>
            <w:r w:rsidRPr="00AD3BFC">
              <w:rPr>
                <w:rFonts w:ascii="Times New Roman" w:hAnsi="Times New Roman"/>
                <w:sz w:val="24"/>
                <w:szCs w:val="24"/>
              </w:rPr>
              <w:t>_»  _</w:t>
            </w:r>
            <w:proofErr w:type="gramEnd"/>
            <w:r w:rsidRPr="00AD3BFC">
              <w:rPr>
                <w:rFonts w:ascii="Times New Roman" w:hAnsi="Times New Roman"/>
                <w:sz w:val="24"/>
                <w:szCs w:val="24"/>
              </w:rPr>
              <w:t>______________201</w:t>
            </w:r>
            <w:r w:rsidR="00192B1E">
              <w:rPr>
                <w:rFonts w:ascii="Times New Roman" w:hAnsi="Times New Roman"/>
                <w:sz w:val="24"/>
                <w:szCs w:val="24"/>
              </w:rPr>
              <w:t>7</w:t>
            </w:r>
            <w:r w:rsidRPr="00AD3BF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EB7D7A" w:rsidRPr="000A34B1" w:rsidRDefault="00EB7D7A" w:rsidP="00192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EB7D7A" w:rsidRPr="00AD3BFC" w:rsidRDefault="00EB7D7A" w:rsidP="00865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3BFC"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EB7D7A" w:rsidRPr="00AD3BFC" w:rsidRDefault="00EB7D7A" w:rsidP="00865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3BFC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EB7D7A" w:rsidRPr="000F3C4B" w:rsidRDefault="00EB7D7A" w:rsidP="00865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3BFC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r w:rsidR="000F3C4B">
              <w:rPr>
                <w:rFonts w:ascii="Times New Roman" w:hAnsi="Times New Roman"/>
                <w:sz w:val="24"/>
                <w:szCs w:val="24"/>
              </w:rPr>
              <w:t>М.А.</w:t>
            </w:r>
            <w:r w:rsidR="008E2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3C4B">
              <w:rPr>
                <w:rFonts w:ascii="Times New Roman" w:hAnsi="Times New Roman"/>
                <w:sz w:val="24"/>
                <w:szCs w:val="24"/>
              </w:rPr>
              <w:t>Абдулаев</w:t>
            </w:r>
          </w:p>
          <w:p w:rsidR="00EB7D7A" w:rsidRPr="00AD3BFC" w:rsidRDefault="00EB7D7A" w:rsidP="00865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7D7A" w:rsidRPr="00AD3BFC" w:rsidRDefault="00EB7D7A" w:rsidP="00865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3BFC">
              <w:rPr>
                <w:rFonts w:ascii="Times New Roman" w:hAnsi="Times New Roman"/>
                <w:sz w:val="24"/>
                <w:szCs w:val="24"/>
              </w:rPr>
              <w:t>«_____» ____________ 201</w:t>
            </w:r>
            <w:r w:rsidR="00192B1E">
              <w:rPr>
                <w:rFonts w:ascii="Times New Roman" w:hAnsi="Times New Roman"/>
                <w:sz w:val="24"/>
                <w:szCs w:val="24"/>
              </w:rPr>
              <w:t>7</w:t>
            </w:r>
            <w:r w:rsidRPr="00AD3BFC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EB7D7A" w:rsidRPr="000A34B1" w:rsidRDefault="00EB7D7A" w:rsidP="00865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D7A" w:rsidRPr="000A34B1" w:rsidRDefault="00EB7D7A" w:rsidP="00EB7D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A34B1">
        <w:rPr>
          <w:rFonts w:ascii="Times New Roman" w:hAnsi="Times New Roman"/>
          <w:b/>
          <w:sz w:val="24"/>
          <w:szCs w:val="24"/>
        </w:rPr>
        <w:t>Положение</w:t>
      </w:r>
    </w:p>
    <w:p w:rsidR="00EB7D7A" w:rsidRPr="000A34B1" w:rsidRDefault="00EB7D7A" w:rsidP="00EB7D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A34B1">
        <w:rPr>
          <w:rFonts w:ascii="Times New Roman" w:hAnsi="Times New Roman"/>
          <w:b/>
          <w:sz w:val="24"/>
          <w:szCs w:val="24"/>
        </w:rPr>
        <w:t xml:space="preserve">о </w:t>
      </w:r>
      <w:proofErr w:type="spellStart"/>
      <w:r>
        <w:rPr>
          <w:rFonts w:ascii="Times New Roman" w:hAnsi="Times New Roman"/>
          <w:b/>
          <w:sz w:val="24"/>
          <w:szCs w:val="24"/>
        </w:rPr>
        <w:t>внутришкольном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контроле</w:t>
      </w:r>
    </w:p>
    <w:p w:rsidR="00EB7D7A" w:rsidRPr="000A34B1" w:rsidRDefault="000F3C4B" w:rsidP="00EB7D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МКОУ «Мококская СОШ»</w:t>
      </w:r>
      <w:bookmarkStart w:id="0" w:name="_GoBack"/>
      <w:bookmarkEnd w:id="0"/>
    </w:p>
    <w:p w:rsidR="00EB7D7A" w:rsidRPr="002515BE" w:rsidRDefault="00EB7D7A" w:rsidP="00EB7D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Style w:val="a4"/>
          <w:rFonts w:ascii="Times New Roman" w:hAnsi="Times New Roman" w:cs="Times New Roman"/>
          <w:sz w:val="24"/>
          <w:szCs w:val="24"/>
        </w:rPr>
        <w:t>1. Общие положения.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Зако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ном РФ « Об образовании», Типовым положением об образователь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ном учреждении,</w:t>
      </w:r>
      <w:r w:rsidRPr="002515BE">
        <w:rPr>
          <w:rFonts w:ascii="Times New Roman" w:hAnsi="Times New Roman" w:cs="Times New Roman"/>
          <w:sz w:val="24"/>
          <w:szCs w:val="24"/>
        </w:rPr>
        <w:t xml:space="preserve">  </w:t>
      </w:r>
      <w:r w:rsidRPr="00CF6758">
        <w:rPr>
          <w:rFonts w:ascii="Times New Roman" w:hAnsi="Times New Roman" w:cs="Times New Roman"/>
          <w:sz w:val="24"/>
          <w:szCs w:val="24"/>
        </w:rPr>
        <w:t>Уставом образовательного учреждения, программой развития школы и регламентирует содержание и по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рядок проведения внутришкольного контроля администрацией.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CF675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CF6758">
        <w:rPr>
          <w:rFonts w:ascii="Times New Roman" w:hAnsi="Times New Roman" w:cs="Times New Roman"/>
          <w:sz w:val="24"/>
          <w:szCs w:val="24"/>
        </w:rPr>
        <w:t xml:space="preserve"> контроль - главный источник инфор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мации для диагностики состояния образовательного процесса, основных результатов деятельности образовательного учрежде</w:t>
      </w:r>
      <w:r w:rsidRPr="00CF6758">
        <w:rPr>
          <w:rFonts w:ascii="Times New Roman" w:hAnsi="Times New Roman" w:cs="Times New Roman"/>
          <w:sz w:val="24"/>
          <w:szCs w:val="24"/>
        </w:rPr>
        <w:softHyphen/>
        <w:t xml:space="preserve">ния. 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 w:rsidRPr="00CF6758">
        <w:rPr>
          <w:rFonts w:ascii="Times New Roman" w:hAnsi="Times New Roman" w:cs="Times New Roman"/>
          <w:sz w:val="24"/>
          <w:szCs w:val="24"/>
        </w:rPr>
        <w:t>внутришкольным</w:t>
      </w:r>
      <w:proofErr w:type="spellEnd"/>
      <w:r w:rsidRPr="00CF6758">
        <w:rPr>
          <w:rFonts w:ascii="Times New Roman" w:hAnsi="Times New Roman" w:cs="Times New Roman"/>
          <w:sz w:val="24"/>
          <w:szCs w:val="24"/>
        </w:rPr>
        <w:t xml:space="preserve"> контролем понимается проведение членами администрации школы наблюдений, обследований, осуществляемых в порядке руководства и контроля в пределах своей компетенции за соблюдением работниками школы зако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нодательных и иных нормативно-правовых актов РФ, субъекта РФ, муниципалитета, школы в области образования. Процедурам внутришкольного контроля предшествует ин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структирование должностных лиц по вопросам его проведения.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 xml:space="preserve">1.3. Положение о </w:t>
      </w:r>
      <w:proofErr w:type="spellStart"/>
      <w:r w:rsidRPr="00CF6758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CF6758">
        <w:rPr>
          <w:rFonts w:ascii="Times New Roman" w:hAnsi="Times New Roman" w:cs="Times New Roman"/>
          <w:sz w:val="24"/>
          <w:szCs w:val="24"/>
        </w:rPr>
        <w:t xml:space="preserve"> контроле утверждается Педагогическим советом, имеющим право вносить в него изме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нения и дополнения.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1.4. Целями внутришкольного контроля являются: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совершенствование деятельности образовательного учре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ждения;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повышение мастерства учителей;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улучшение качества образования в школе.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1.5. Задачи внутришкольного контроля: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осуществление контроля над исполнением законодатель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ства в области образования;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выявление случаев нарушений и неисполнения законода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тельных и иных нормативно-правовых актов, принятие мер по их пресечению;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анализ причин, лежащих в основе нарушений, принятие мер по их предупреждению;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анализ и экспертная оценка эффективности результатов деятельности педагогических работников;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изучение результатов педагогической деятельности, вы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ческого опыта и устранению негативных тенденций;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анализ результатов реализации приказов и распоряжений по школе;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оказание методической помощи педагогическим работни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кам в процессе контроля.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1.6. Функции внутришкольного контроля: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информационно-аналитическая;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контрольно-диагностическая;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коррективно-регулятивная.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1.7. Директор школы и (или) по его поручению заместите</w:t>
      </w:r>
      <w:r w:rsidRPr="00CF6758">
        <w:rPr>
          <w:rFonts w:ascii="Times New Roman" w:hAnsi="Times New Roman" w:cs="Times New Roman"/>
          <w:sz w:val="24"/>
          <w:szCs w:val="24"/>
        </w:rPr>
        <w:softHyphen/>
        <w:t xml:space="preserve">ли директора или эксперты вправе осуществлять </w:t>
      </w:r>
      <w:proofErr w:type="spellStart"/>
      <w:r w:rsidRPr="00CF675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CF6758">
        <w:rPr>
          <w:rFonts w:ascii="Times New Roman" w:hAnsi="Times New Roman" w:cs="Times New Roman"/>
          <w:sz w:val="24"/>
          <w:szCs w:val="24"/>
        </w:rPr>
        <w:t xml:space="preserve"> контроль результатов деятельности работников по вопросам: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соблюдения законодательства РФ в области образования;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осуществления государственной политики в области об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разования;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использования финансовых и материальных средств в со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ответствии с нормативами;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использования методического обеспечения в образова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тельном процессе;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lastRenderedPageBreak/>
        <w:t>- реализации утвержденных образовательных программ и учебных планов, соблюдения утвержденных учебных гра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фиков;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соблюдения устава, правил внутреннего трудового распо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рядка и иных локальных актов школы;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соблюдения порядка проведения промежуточной ат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тестации обучающихся и текущего контроля успева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емости;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своевременности предоставления отдельным категори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ям обучающихся дополнительных льгот и видов мате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риального обеспечения, предусмотренных законода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 xml:space="preserve">тельством Российской Федерации, законодательством </w:t>
      </w:r>
      <w:r>
        <w:rPr>
          <w:rFonts w:ascii="Times New Roman" w:hAnsi="Times New Roman" w:cs="Times New Roman"/>
          <w:sz w:val="24"/>
          <w:szCs w:val="24"/>
        </w:rPr>
        <w:t>края</w:t>
      </w:r>
      <w:r w:rsidRPr="00CF6758">
        <w:rPr>
          <w:rFonts w:ascii="Times New Roman" w:hAnsi="Times New Roman" w:cs="Times New Roman"/>
          <w:sz w:val="24"/>
          <w:szCs w:val="24"/>
        </w:rPr>
        <w:t xml:space="preserve"> и правовыми актами органов местного самоуправления;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работы подразделений организаций общественного пита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ния и медицинских учреждений в целях охраны и укреп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ления здоровья обучающихся и работников школы;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другим вопросам в рамках компетенции директора школы.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1.8. При оценке учителя в ходе внутришкольного контроля учитывается: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выполнение государственных программ в полном объеме (прохождение материала, проведение практических ра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бот, контрольных работ, экскурсий и др.);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уровень знаний, умений, навыков и развитие учащихся;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степень самостоятельности учащихся;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 xml:space="preserve">- владение учащимися </w:t>
      </w:r>
      <w:proofErr w:type="spellStart"/>
      <w:r w:rsidRPr="00CF6758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CF6758">
        <w:rPr>
          <w:rFonts w:ascii="Times New Roman" w:hAnsi="Times New Roman" w:cs="Times New Roman"/>
          <w:sz w:val="24"/>
          <w:szCs w:val="24"/>
        </w:rPr>
        <w:t xml:space="preserve"> навыками, интел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лектуальными умениями;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дифференцированный подход к учащимся в процессе обу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чения;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совместная деятельность учителя и ученика;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наличие положительного эмоционального микрокли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мата;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умение отбирать содержимое учебного материала (подбор дополнительной литературы, информации, иллюстраций и другого материала, направленного на усвоение учащи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мися системы знаний);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способность к анализу педагогических ситуаций, рефлек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сии, самостоятельному контролю за результатами педа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гогической деятельности;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умение корректировать свою деятельность;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умение обобщать свой опыт;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умение составлять и реализовывать план своего развития.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1.9. Методы контроля над деятельностью учителя: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анкетирование;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тестирование;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социальный опрос;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мониторинг;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наблюдение;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изучение документации;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анализ и  самоанализ уроков;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беседа о деятельности учащихся;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результаты учебной деятельности учащихся.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1.10. Методы контроля над результатами учебной деятель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ности: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наблюдение;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устный опрос;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письменный опрос;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письменная проверка знаний (контрольная работа);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комбинированная проверка;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беседа, анкетирование, тестирование;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проверка документации.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 xml:space="preserve">1.11.  </w:t>
      </w:r>
      <w:proofErr w:type="spellStart"/>
      <w:r w:rsidRPr="00CF675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CF6758">
        <w:rPr>
          <w:rFonts w:ascii="Times New Roman" w:hAnsi="Times New Roman" w:cs="Times New Roman"/>
          <w:sz w:val="24"/>
          <w:szCs w:val="24"/>
        </w:rPr>
        <w:t xml:space="preserve"> контроль может осуществляться в виде плановых или оперативных проверок, мониторинга, про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 xml:space="preserve">ведения административных работ. 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75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CF6758">
        <w:rPr>
          <w:rFonts w:ascii="Times New Roman" w:hAnsi="Times New Roman" w:cs="Times New Roman"/>
          <w:sz w:val="24"/>
          <w:szCs w:val="24"/>
        </w:rPr>
        <w:t xml:space="preserve"> контроль в виде плановых проверок осу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ществляется в соответствии с утвержденным планом-графиком, который обеспечивает периодичность и исключает нерациональ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ное дублирование в организации проверок. Он доводится до чле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нов педагогического коллектива в начале учебного года.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75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CF6758">
        <w:rPr>
          <w:rFonts w:ascii="Times New Roman" w:hAnsi="Times New Roman" w:cs="Times New Roman"/>
          <w:sz w:val="24"/>
          <w:szCs w:val="24"/>
        </w:rPr>
        <w:t xml:space="preserve"> контроль в виде оперативных проверок осуществляется в целях установления фактов и проверки све</w:t>
      </w:r>
      <w:r w:rsidRPr="00CF6758">
        <w:rPr>
          <w:rFonts w:ascii="Times New Roman" w:hAnsi="Times New Roman" w:cs="Times New Roman"/>
          <w:sz w:val="24"/>
          <w:szCs w:val="24"/>
        </w:rPr>
        <w:softHyphen/>
        <w:t xml:space="preserve">дений о нарушениях, указанных в обращениях </w:t>
      </w:r>
      <w:r w:rsidRPr="00CF6758">
        <w:rPr>
          <w:rFonts w:ascii="Times New Roman" w:hAnsi="Times New Roman" w:cs="Times New Roman"/>
          <w:sz w:val="24"/>
          <w:szCs w:val="24"/>
        </w:rPr>
        <w:lastRenderedPageBreak/>
        <w:t>обучающихся и их родителей или других граждан, организаций, урегулирова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ния конфликтных ситуаций в отношениях между участниками образовательного процесса.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75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CF6758">
        <w:rPr>
          <w:rFonts w:ascii="Times New Roman" w:hAnsi="Times New Roman" w:cs="Times New Roman"/>
          <w:sz w:val="24"/>
          <w:szCs w:val="24"/>
        </w:rPr>
        <w:t xml:space="preserve"> контроль в виде мониторинга предусмат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ния (результаты образовательной деятельности, состояние здо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ровья обучающихся, организации питания, выполнения ре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жимных моментов, исполнительная дисциплина, учебно-ме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тодическое обеспечение, диагностика педагогического мастерства и т.д.).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75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CF6758">
        <w:rPr>
          <w:rFonts w:ascii="Times New Roman" w:hAnsi="Times New Roman" w:cs="Times New Roman"/>
          <w:sz w:val="24"/>
          <w:szCs w:val="24"/>
        </w:rPr>
        <w:t xml:space="preserve"> контроль в виде административной рабо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ты осуществляется директором школы или его заместителями по учебно-воспитательной работе с целью проверки успешнос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ти обучения в рамках текущего контроля успеваемости и про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межуточной аттестации обучающихся.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1.12. Виды внутришкольного контроля: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предварительный - предварительное знакомство;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текущий - непосредственное наблюдение за учебно-вос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питательным процессом;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итоговый - изучение результатов работы школы, педа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гогов за четверть, полугодие, учебный год.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1.13. Формы внутришкольного контроля: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персональный;                             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тематический;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классно-обобщающий;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комплексный.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1.14. Правила внутришкольного контроля: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F675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CF6758">
        <w:rPr>
          <w:rFonts w:ascii="Times New Roman" w:hAnsi="Times New Roman" w:cs="Times New Roman"/>
          <w:sz w:val="24"/>
          <w:szCs w:val="24"/>
        </w:rPr>
        <w:t xml:space="preserve"> контроль осуществляет директор шко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лы или по его поручению заместители по учебно-воспита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тельной работе, руководители методических объединений, другие специалисты;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 xml:space="preserve">- в качестве экспертов к участию во </w:t>
      </w:r>
      <w:proofErr w:type="spellStart"/>
      <w:r w:rsidRPr="00CF6758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CF6758">
        <w:rPr>
          <w:rFonts w:ascii="Times New Roman" w:hAnsi="Times New Roman" w:cs="Times New Roman"/>
          <w:sz w:val="24"/>
          <w:szCs w:val="24"/>
        </w:rPr>
        <w:t xml:space="preserve"> кон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троле могут привлекаться сторонние (компетентные) орга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низации и отдельные специалисты;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директор издает приказ о сроках и теме пред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стоящей проверки, устанавливает срок предоставления итоговых материалов, план-задание;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план-задание определяет вопросы конкретной проверки и должно обеспечить достаточную информированность и сравнимость результатов внутришкольного контроля для подготовки итогового документа по отдельным раз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делам деятельности школы или должностного лица;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6758">
        <w:rPr>
          <w:rFonts w:ascii="Times New Roman" w:hAnsi="Times New Roman" w:cs="Times New Roman"/>
          <w:sz w:val="24"/>
          <w:szCs w:val="24"/>
        </w:rPr>
        <w:t>продолжительность тематических или комплексных про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верок не должна превышать 5-10 дней с посещением не более 5 уроков, занятий и других мероприятий;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эксперты имеют право запрашивать необходимую инфор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мацию, изучать документацию, относящуюся к предме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ту внутришкольного контроля;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при обнаружении в ходе внутришкольного контроля нарушений законодательства Российской Федерации в области образования, о них сообщается директору школы;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экспертные опросы и анкетирование обучающихся про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водятся только в необходимых случаях по согласованию с психологической и методической службой школы;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при проведении планового контроля не требуется допол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нительного предупреждения учителя, если в месячном плане указаны сроки контроля. В экстренных случаях ди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ректор и его заместители по учебно-воспитательной рабо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те могут посещать уроки учителей школы без предвари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тельного предупреждения;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при проведении оперативных проверок педагогический работник предупреждается не менее чем за 1 день до по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сещения уроков;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в экстренных случаях педагогический работник предуп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реждается не менее чем за 1 день до посещения уроков (эк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стренным случаем считается письменная жалоба на на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рушения прав ребенка, законодательства об образовании).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1.15. Основания для внутришкольного контроля: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заявление педагогического работника на аттестацию;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плановый контроль;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проверка состояния дел для подготовки управленческих решений;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-обращение физических и юридических лиц по поводу на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рушений в области образования.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lastRenderedPageBreak/>
        <w:t>1.16. Результаты внутришкольного контроля оформляются в виде аналитической справки, справки о результатах внутришкольного контроля или доклада о состоянии дел по проверяе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мому вопросу или иной формы, установленной в школе. Итого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вый материал должен содержать констатацию фактов, выводы и, при необходимости, предложения. Информация о результа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тах доводится до работников шк</w:t>
      </w:r>
      <w:r>
        <w:rPr>
          <w:rFonts w:ascii="Times New Roman" w:hAnsi="Times New Roman" w:cs="Times New Roman"/>
          <w:sz w:val="24"/>
          <w:szCs w:val="24"/>
        </w:rPr>
        <w:t xml:space="preserve">олы в течение 7 дней с момента </w:t>
      </w:r>
      <w:r w:rsidRPr="00CF6758">
        <w:rPr>
          <w:rFonts w:ascii="Times New Roman" w:hAnsi="Times New Roman" w:cs="Times New Roman"/>
          <w:sz w:val="24"/>
          <w:szCs w:val="24"/>
        </w:rPr>
        <w:t>завершения проверки.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Педагогические работники после ознакомления с резуль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татами внутришкольного контроля должны поставить под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пись под итоговым материалом, удостоверяющую то, что они поставлены в известность о результатах внутришкольного контроля. При этом они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сию профкома школы или вышестоящие органы управления образованием.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По итогам внутришкольного контроля в зависимости от его формы, целей и задач, а также с учетом реального поло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жения дел: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а) проводятся заседания педагогического или методическо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го советов, производственные совещания, рабочие совещания с педагогическим составом;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б) сделанные замечания и предложения фиксируются в до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кументации согласно номенклатуре дел школы;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в) результаты внутришкольного контроля могут учитывать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ся при проведении аттестации педагогических работников, но не являются основанием для заключения экспертной группы.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1.17, Директор школы по результатам внутришкольного контроля принимает следующие решения: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  об издании соответствующего приказа;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  об обсуждении итоговых материалов внутришкольного контроля коллегиальным органом;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  о проведении повторного контроля с привлечением опре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деленных специалистов (экспертов);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  о привлечении к дисциплинарной ответственности долж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ностных лиц;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  иные решения в пределах своей компетенции.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1.18. О результатах проверки сведений, изложенных в обра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щениях обучающихся, их родителей, а также в обращениях и запросах других граждан и организаций, сообщается им в уста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новленном порядке и в установленные сроки.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 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Style w:val="a4"/>
          <w:rFonts w:ascii="Times New Roman" w:hAnsi="Times New Roman" w:cs="Times New Roman"/>
          <w:sz w:val="24"/>
          <w:szCs w:val="24"/>
        </w:rPr>
        <w:t>2. Личностно-профессиональный контроль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 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2.1.Личностно-профессиональный контроль предполагает изучение и анализ педагогической деятельности отдельного учителя.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2.2. В ходе персонального контроля руководитель изучает: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уровень знаний учителем современных достижений психологической и педагогической науки, профессиональное мастерство учителя;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 -уровень овладения учителем технологиями развивающе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го обучения, наиболее эффективными формами, метода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ми и приемами обучения;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результаты работы учителя и пути их достижения;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способы повышения профессиональной квалификации учителя.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2.3. При осуществлении персонального контроля руководи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тель имеет право: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-знакомиться с документацией в соответствии с функцио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нальными обязанностями, рабочими программами (тема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тическим планированием, которое составляется учителем на учебный год, рассматривается и утверждается на засе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дании методического объединения и может коррек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тироваться в процессе работы), поурочными планами, классными журналами, дневниками и тетрадями уча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щихся, протоколами родительских собраний, планами воспитательной работы, аналитическими материалами учителя;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-изучать практическую деятельность педагогических ра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ботников школы через посещение и анализ уроков, вне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классных мероприятий, занятий кружков, факультати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вов, секций;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проводить экспертизу педагогической деятельности;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lastRenderedPageBreak/>
        <w:t>-проводить мониторинг образовательного процесса с пос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ледующим анализом полученной информации;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-организовывать социологические, психологические, пе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дагогические исследования: анкетирование, тестирование учащихся, родителей, учителей;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делать выводы и принимать управленческие решения.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2.4. Проверяемый педагогический работник имеет право: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  знать сроки контроля и критерии оценки его деятельнос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ти;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знать цель, содержание, виды, формы и методы контро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ля;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своевременно знакомиться с выводами и рекомендация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ми администрации;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  обратиться в конфликтную комиссию профкома школы или вышестоящие органы управления образованием при несогласии с результатами контроля.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2.5.  По результатам персонального контроля деятельности учителя оформляется справка.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 </w:t>
      </w:r>
    </w:p>
    <w:p w:rsidR="00EB7D7A" w:rsidRPr="002515BE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Style w:val="a4"/>
          <w:rFonts w:ascii="Times New Roman" w:hAnsi="Times New Roman" w:cs="Times New Roman"/>
          <w:sz w:val="24"/>
          <w:szCs w:val="24"/>
        </w:rPr>
        <w:t>3. Тематический контроль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3.1. Тематический контроль проводится по отдельным про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блемам деятельности школы.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3.2.  Содержание тематического контроля может включать вопросы индивидуализации, дифференциации, коррекции обу</w:t>
      </w:r>
      <w:r w:rsidRPr="00CF6758">
        <w:rPr>
          <w:rFonts w:ascii="Times New Roman" w:hAnsi="Times New Roman" w:cs="Times New Roman"/>
          <w:sz w:val="24"/>
          <w:szCs w:val="24"/>
        </w:rPr>
        <w:softHyphen/>
        <w:t xml:space="preserve">чения, устранения перегрузки учащихся, уровня </w:t>
      </w:r>
      <w:proofErr w:type="spellStart"/>
      <w:r w:rsidRPr="00CF67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F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758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CF6758">
        <w:rPr>
          <w:rFonts w:ascii="Times New Roman" w:hAnsi="Times New Roman" w:cs="Times New Roman"/>
          <w:sz w:val="24"/>
          <w:szCs w:val="24"/>
        </w:rPr>
        <w:t xml:space="preserve"> умений и навыков, активизации познава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тельной деятельности обучающихся и другие вопросы.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3.3. Тематический контроль направлен не только на изуче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ние фактического состояния дел по конкретному вопросу, но и внедрение в существующую практику технологии развивающе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го обучения, новых форм и методов работы, опыта мастеров пе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дагогического труда.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3.4. Темы контроля определяются в соответствии с програм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мой развития школы, проблемно-ориентированным анализом работы школы по итогам учебного года, основными тенденция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ми развития образования в городе, регионе, стране.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3.5. Члены педагогического коллектива должны быть озна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комлены с темами, сроками, целями, формами и методами кон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троля в соответствии с планом работы школы.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3.6. В ходе тематического контроля;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проводятся тематические исследования (анкетирование, тестирование);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осуществляется анализ практической деятельности учителя, классного воспитателя, классного руководи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теля, руководителей кружков и секций, учащихся, по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сещение уроков, внеклассных мероприятий, занятий кружков, секций; анализ школьной и классной доку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ментации.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3.7.  Результаты тематического контроля оформляются в виде заключения или справки.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3.8. Педагогический коллектив знакомится с результатами тематического контроля на заседаниях Педсоветов, совещани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ях при директоре или заместителях, заседаниях методических объединений.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3.9. По результатам тематического контроля принимаются меры, направленные на совершенствование учебно-воспитатель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ного процесса и повышение качества знаний, уровня воспитан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ности и развития учащихся.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3.10. Результаты тематического контроля нескольких педа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гогов могут быть оформлены одним документом.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 </w:t>
      </w:r>
    </w:p>
    <w:p w:rsidR="00EB7D7A" w:rsidRPr="002515BE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Style w:val="a4"/>
          <w:rFonts w:ascii="Times New Roman" w:hAnsi="Times New Roman" w:cs="Times New Roman"/>
          <w:sz w:val="24"/>
          <w:szCs w:val="24"/>
        </w:rPr>
        <w:t>4. Классно-обобщающий контроль.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4.1. Классно-обобщающий контроль осуществляется в кон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кретном классе или параллели.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4.2.  Классно-обобщающий контроль направлен на получе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ние информации о состоянии образовательного процесса в том или ином классе или параллели.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4.3.  В ходе классно-обобщающего контроля руководитель изучает весь комплекс учебно-воспитательной работы в отдель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ном классе или классах: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деятельность всех учителей;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включение учащихся в познавательную деятельность;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привитие интереса к знаниям;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стимулирование потребности в самообразовании, само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анализе, самосовершенствовании, самоопределении;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- сотрудничество учителя и учащихся;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lastRenderedPageBreak/>
        <w:t>- социально-психологический климат в классном коллективе.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4.4. Классы для проведения классно-обобщающего контро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ля определяются по результатам проблемно-ориентированного анализа по итогам учебного года, полугодия или четверти.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4.5. Продолжительность классно-обобщающего контроля оп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ределяется необходимой глубиной изучения состояния дел в со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ответствии с выявленными проблемами.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4.6. Члены педагогического коллектива предварительно знако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мятся с объектами, сроком, целями, формами и методами классно-обобщающего контроля в соответствии с планом работы школы.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4.7. По результатам классно-обобщающего контроля прово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дятся мини-педсоветы, совещания при директоре или его заме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стителях, классные часы, родительские собрания.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 </w:t>
      </w:r>
    </w:p>
    <w:p w:rsidR="00EB7D7A" w:rsidRPr="002515BE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Style w:val="a4"/>
          <w:rFonts w:ascii="Times New Roman" w:hAnsi="Times New Roman" w:cs="Times New Roman"/>
          <w:sz w:val="24"/>
          <w:szCs w:val="24"/>
        </w:rPr>
        <w:t>5. Комплексный контроль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5.1. Комплексный контроль проводится с целью получения полной информации о состоянии образовательного процесса в школе в целом или по конкретной проблеме.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5.2. Для проведения комплексного контроля создается груп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па, состоящая из членов администрации образовательного уч</w:t>
      </w:r>
      <w:r w:rsidRPr="00CF6758">
        <w:rPr>
          <w:rFonts w:ascii="Times New Roman" w:hAnsi="Times New Roman" w:cs="Times New Roman"/>
          <w:sz w:val="24"/>
          <w:szCs w:val="24"/>
        </w:rPr>
        <w:softHyphen/>
        <w:t xml:space="preserve">реждения, руководителей методических объединений, эффективно работающих учителей школы под руководством одного из членов администрации. Для работы в составе данной группы администрация может привлекать лучших учителей других школ, инспекторов и методистов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CF6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CF6758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F6758">
        <w:rPr>
          <w:rFonts w:ascii="Times New Roman" w:hAnsi="Times New Roman" w:cs="Times New Roman"/>
          <w:sz w:val="24"/>
          <w:szCs w:val="24"/>
        </w:rPr>
        <w:t xml:space="preserve">, работников высших учебных заведений и </w:t>
      </w:r>
      <w:r>
        <w:rPr>
          <w:rFonts w:ascii="Times New Roman" w:hAnsi="Times New Roman" w:cs="Times New Roman"/>
          <w:sz w:val="24"/>
          <w:szCs w:val="24"/>
        </w:rPr>
        <w:t>краевого</w:t>
      </w:r>
      <w:r w:rsidRPr="00CF6758">
        <w:rPr>
          <w:rFonts w:ascii="Times New Roman" w:hAnsi="Times New Roman" w:cs="Times New Roman"/>
          <w:sz w:val="24"/>
          <w:szCs w:val="24"/>
        </w:rPr>
        <w:t xml:space="preserve"> института повышения квалификации.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5.3. Члены группы должны четко определить цели, задачи, раз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работать план проверки, распределить обязанности между собой.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5.4.  Перед каждым проверяющим ставится конкретная за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дача, устанавливаются сроки, формы обобщения итогов комп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лексной проверки.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5.5. 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ее начала.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5.6. По результатам комплексной проверки готовится справ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ка, на основании которой директором школы издается приказ (контроль за исполнение которого возлагается на одного из чле</w:t>
      </w:r>
      <w:r w:rsidRPr="00CF6758">
        <w:rPr>
          <w:rFonts w:ascii="Times New Roman" w:hAnsi="Times New Roman" w:cs="Times New Roman"/>
          <w:sz w:val="24"/>
          <w:szCs w:val="24"/>
        </w:rPr>
        <w:softHyphen/>
        <w:t>нов администрации) и проводится заседание педагогического совета, совещание при директоре или его заместителях.</w:t>
      </w:r>
    </w:p>
    <w:p w:rsidR="00EB7D7A" w:rsidRPr="00CF6758" w:rsidRDefault="00EB7D7A" w:rsidP="00EB7D7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F6758">
        <w:rPr>
          <w:rFonts w:ascii="Times New Roman" w:hAnsi="Times New Roman" w:cs="Times New Roman"/>
          <w:sz w:val="24"/>
          <w:szCs w:val="24"/>
        </w:rPr>
        <w:t>5.7.  При получении положительных результатов данный приказ снимается с контроля.</w:t>
      </w:r>
    </w:p>
    <w:p w:rsidR="00EB7D7A" w:rsidRDefault="00EB7D7A" w:rsidP="00EB7D7A">
      <w:pPr>
        <w:spacing w:after="0"/>
      </w:pPr>
    </w:p>
    <w:p w:rsidR="00E108B0" w:rsidRDefault="00E108B0"/>
    <w:sectPr w:rsidR="00E108B0" w:rsidSect="00AD3BF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7C04"/>
    <w:rsid w:val="000F3C4B"/>
    <w:rsid w:val="00192B1E"/>
    <w:rsid w:val="008E2900"/>
    <w:rsid w:val="00AF2D2C"/>
    <w:rsid w:val="00C47C04"/>
    <w:rsid w:val="00E108B0"/>
    <w:rsid w:val="00EB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36B90-F41A-4ACF-9E5A-EE2A6B84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D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B7D7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4">
    <w:name w:val="Strong"/>
    <w:qFormat/>
    <w:rsid w:val="00EB7D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2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2B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2717</Words>
  <Characters>15488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Абдулаев</dc:creator>
  <cp:keywords/>
  <dc:description/>
  <cp:lastModifiedBy>МСШ</cp:lastModifiedBy>
  <cp:revision>7</cp:revision>
  <cp:lastPrinted>2018-02-13T10:28:00Z</cp:lastPrinted>
  <dcterms:created xsi:type="dcterms:W3CDTF">2016-07-08T11:27:00Z</dcterms:created>
  <dcterms:modified xsi:type="dcterms:W3CDTF">2018-05-03T06:29:00Z</dcterms:modified>
</cp:coreProperties>
</file>