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72C" w:rsidRPr="00F41A81" w:rsidRDefault="0005372C" w:rsidP="002E3B75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F41A81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МОУ «</w:t>
      </w:r>
      <w:r w:rsidR="00483212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Мококская СОШ им. </w:t>
      </w:r>
      <w:proofErr w:type="spellStart"/>
      <w:r w:rsidR="00483212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Хайбулаева</w:t>
      </w:r>
      <w:proofErr w:type="spellEnd"/>
      <w:r w:rsidR="00483212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С.З.</w:t>
      </w:r>
      <w:r w:rsidRPr="00F41A81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» </w:t>
      </w:r>
    </w:p>
    <w:p w:rsidR="0005372C" w:rsidRPr="00F41A81" w:rsidRDefault="00483212" w:rsidP="002E3B75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Цунтинский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район</w:t>
      </w:r>
    </w:p>
    <w:p w:rsidR="0005372C" w:rsidRDefault="0005372C" w:rsidP="002E3B7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5372C" w:rsidRDefault="0005372C" w:rsidP="002E3B7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5372C" w:rsidRDefault="0005372C" w:rsidP="002E3B7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5372C" w:rsidRDefault="0005372C" w:rsidP="002E3B7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5372C" w:rsidRDefault="0005372C" w:rsidP="002E3B7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5372C" w:rsidRDefault="0005372C" w:rsidP="002E3B7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5372C" w:rsidRDefault="0005372C" w:rsidP="002E3B7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5372C" w:rsidRDefault="0005372C" w:rsidP="00F41A8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72"/>
          <w:szCs w:val="72"/>
          <w:lang w:eastAsia="ru-RU"/>
        </w:rPr>
      </w:pPr>
      <w:r w:rsidRPr="00F41A81">
        <w:rPr>
          <w:rFonts w:ascii="Times New Roman" w:eastAsia="Times New Roman" w:hAnsi="Times New Roman" w:cs="Times New Roman"/>
          <w:color w:val="000000" w:themeColor="text1"/>
          <w:sz w:val="96"/>
          <w:szCs w:val="96"/>
          <w:lang w:eastAsia="ru-RU"/>
        </w:rPr>
        <w:t xml:space="preserve">Доклад </w:t>
      </w:r>
      <w:r w:rsidR="00483212">
        <w:rPr>
          <w:rFonts w:ascii="Times New Roman" w:eastAsia="Times New Roman" w:hAnsi="Times New Roman" w:cs="Times New Roman"/>
          <w:color w:val="000000" w:themeColor="text1"/>
          <w:sz w:val="96"/>
          <w:szCs w:val="96"/>
          <w:lang w:eastAsia="ru-RU"/>
        </w:rPr>
        <w:t xml:space="preserve">на МО учителей </w:t>
      </w:r>
      <w:proofErr w:type="spellStart"/>
      <w:r w:rsidR="00483212">
        <w:rPr>
          <w:rFonts w:ascii="Times New Roman" w:eastAsia="Times New Roman" w:hAnsi="Times New Roman" w:cs="Times New Roman"/>
          <w:color w:val="000000" w:themeColor="text1"/>
          <w:sz w:val="96"/>
          <w:szCs w:val="96"/>
          <w:lang w:eastAsia="ru-RU"/>
        </w:rPr>
        <w:t>нач</w:t>
      </w:r>
      <w:proofErr w:type="spellEnd"/>
      <w:r w:rsidR="00483212">
        <w:rPr>
          <w:rFonts w:ascii="Times New Roman" w:eastAsia="Times New Roman" w:hAnsi="Times New Roman" w:cs="Times New Roman"/>
          <w:color w:val="000000" w:themeColor="text1"/>
          <w:sz w:val="96"/>
          <w:szCs w:val="96"/>
          <w:lang w:eastAsia="ru-RU"/>
        </w:rPr>
        <w:t xml:space="preserve">/классов </w:t>
      </w:r>
      <w:r w:rsidRPr="00F41A81">
        <w:rPr>
          <w:rFonts w:ascii="Times New Roman" w:eastAsia="Times New Roman" w:hAnsi="Times New Roman" w:cs="Times New Roman"/>
          <w:color w:val="000000" w:themeColor="text1"/>
          <w:sz w:val="96"/>
          <w:szCs w:val="96"/>
          <w:lang w:eastAsia="ru-RU"/>
        </w:rPr>
        <w:t>по теме:</w:t>
      </w:r>
      <w:r w:rsidRPr="00F41A81">
        <w:rPr>
          <w:rFonts w:ascii="Times New Roman" w:eastAsia="Times New Roman" w:hAnsi="Times New Roman" w:cs="Times New Roman"/>
          <w:b/>
          <w:color w:val="000000" w:themeColor="text1"/>
          <w:sz w:val="96"/>
          <w:szCs w:val="96"/>
          <w:lang w:eastAsia="ru-RU"/>
        </w:rPr>
        <w:t xml:space="preserve"> </w:t>
      </w:r>
      <w:r w:rsidRPr="00F41A81">
        <w:rPr>
          <w:rFonts w:ascii="Times New Roman" w:eastAsia="Times New Roman" w:hAnsi="Times New Roman" w:cs="Times New Roman"/>
          <w:b/>
          <w:color w:val="000000" w:themeColor="text1"/>
          <w:sz w:val="72"/>
          <w:szCs w:val="72"/>
          <w:lang w:eastAsia="ru-RU"/>
        </w:rPr>
        <w:t>«</w:t>
      </w:r>
      <w:r w:rsidR="00F41A81" w:rsidRPr="00F41A81">
        <w:rPr>
          <w:rFonts w:ascii="Times New Roman" w:eastAsia="Times New Roman" w:hAnsi="Times New Roman" w:cs="Times New Roman"/>
          <w:b/>
          <w:color w:val="000000" w:themeColor="text1"/>
          <w:sz w:val="72"/>
          <w:szCs w:val="72"/>
          <w:lang w:eastAsia="ru-RU"/>
        </w:rPr>
        <w:t>Технологическая карта урока в начальной школе по ФГОС НОО»</w:t>
      </w:r>
    </w:p>
    <w:p w:rsidR="00F41A81" w:rsidRPr="00483212" w:rsidRDefault="00483212" w:rsidP="00483212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72"/>
          <w:szCs w:val="72"/>
          <w:lang w:eastAsia="ru-RU"/>
        </w:rPr>
        <w:t>с</w:t>
      </w:r>
      <w:r w:rsidRPr="00483212">
        <w:rPr>
          <w:rFonts w:ascii="Times New Roman" w:eastAsia="Times New Roman" w:hAnsi="Times New Roman" w:cs="Times New Roman"/>
          <w:color w:val="000000" w:themeColor="text1"/>
          <w:sz w:val="72"/>
          <w:szCs w:val="72"/>
          <w:lang w:eastAsia="ru-RU"/>
        </w:rPr>
        <w:t xml:space="preserve"> презентацией</w:t>
      </w:r>
      <w:r>
        <w:rPr>
          <w:rFonts w:ascii="Times New Roman" w:eastAsia="Times New Roman" w:hAnsi="Times New Roman" w:cs="Times New Roman"/>
          <w:color w:val="000000" w:themeColor="text1"/>
          <w:sz w:val="72"/>
          <w:szCs w:val="72"/>
          <w:lang w:eastAsia="ru-RU"/>
        </w:rPr>
        <w:t>.</w:t>
      </w:r>
    </w:p>
    <w:p w:rsidR="00F41A81" w:rsidRPr="00607E37" w:rsidRDefault="00483212" w:rsidP="00F41A81">
      <w:pPr>
        <w:spacing w:before="24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Учитель начальных классов: Исаева </w:t>
      </w:r>
      <w:proofErr w:type="spellStart"/>
      <w:r>
        <w:rPr>
          <w:rFonts w:ascii="Times New Roman" w:hAnsi="Times New Roman" w:cs="Times New Roman"/>
          <w:sz w:val="36"/>
          <w:szCs w:val="36"/>
        </w:rPr>
        <w:t>Сайха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Абдулкаримовна</w:t>
      </w:r>
      <w:proofErr w:type="spellEnd"/>
    </w:p>
    <w:p w:rsidR="00F41A81" w:rsidRPr="00607E37" w:rsidRDefault="00F41A81" w:rsidP="00F41A81">
      <w:pPr>
        <w:spacing w:before="240"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F41A81" w:rsidRPr="00607E37" w:rsidRDefault="00F41A81" w:rsidP="00F41A81">
      <w:pPr>
        <w:spacing w:before="240"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F41A81" w:rsidRDefault="00F41A81" w:rsidP="00F41A8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83212" w:rsidRDefault="00483212" w:rsidP="00F41A8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41A81" w:rsidRDefault="00F41A81" w:rsidP="00F41A8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83212" w:rsidRDefault="00483212" w:rsidP="00F41A8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F41A81" w:rsidRDefault="00483212" w:rsidP="00F41A8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2017 год.</w:t>
      </w:r>
    </w:p>
    <w:p w:rsidR="002E3B75" w:rsidRPr="008931F5" w:rsidRDefault="002E3B75" w:rsidP="00F41A8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93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Слайд 2</w:t>
      </w:r>
    </w:p>
    <w:p w:rsidR="005B7647" w:rsidRPr="005B7647" w:rsidRDefault="005B7647" w:rsidP="005C174B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6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Учить детей сегодня трудно,</w:t>
      </w:r>
    </w:p>
    <w:p w:rsidR="005B7647" w:rsidRPr="005B7647" w:rsidRDefault="005B7647" w:rsidP="005C174B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6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раньше было нелегко.</w:t>
      </w:r>
    </w:p>
    <w:p w:rsidR="005B7647" w:rsidRPr="005B7647" w:rsidRDefault="005B7647" w:rsidP="005C174B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6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Читать, считать, писать учили:</w:t>
      </w:r>
    </w:p>
    <w:p w:rsidR="005B7647" w:rsidRPr="005B7647" w:rsidRDefault="005B7647" w:rsidP="005C174B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6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«Даёт корова молоко».</w:t>
      </w:r>
    </w:p>
    <w:p w:rsidR="005B7647" w:rsidRPr="005B7647" w:rsidRDefault="005B7647" w:rsidP="005C174B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6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Век XXI – век открытий,</w:t>
      </w:r>
    </w:p>
    <w:p w:rsidR="005B7647" w:rsidRPr="005B7647" w:rsidRDefault="005B7647" w:rsidP="005C174B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6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Век инноваций, новизны,</w:t>
      </w:r>
    </w:p>
    <w:p w:rsidR="005B7647" w:rsidRPr="005B7647" w:rsidRDefault="005B7647" w:rsidP="005C174B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6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  от учителя зависит,</w:t>
      </w:r>
      <w:bookmarkStart w:id="0" w:name="_GoBack"/>
      <w:bookmarkEnd w:id="0"/>
    </w:p>
    <w:p w:rsidR="00D740FA" w:rsidRPr="00D740FA" w:rsidRDefault="005B7647" w:rsidP="005C174B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6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Какими дети быть должны.</w:t>
      </w:r>
    </w:p>
    <w:tbl>
      <w:tblPr>
        <w:tblW w:w="5219" w:type="pct"/>
        <w:tblCellSpacing w:w="0" w:type="dxa"/>
        <w:tblInd w:w="-426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36"/>
      </w:tblGrid>
      <w:tr w:rsidR="00D740FA" w:rsidRPr="00D740FA" w:rsidTr="005C174B">
        <w:trPr>
          <w:tblCellSpacing w:w="0" w:type="dxa"/>
        </w:trPr>
        <w:tc>
          <w:tcPr>
            <w:tcW w:w="5000" w:type="pct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740FA" w:rsidRDefault="00D740FA" w:rsidP="005C174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Российская школа переживает сегодня серьёзные преобразования. На смену </w:t>
            </w:r>
            <w:proofErr w:type="spellStart"/>
            <w:r w:rsidRPr="00D74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знаниевой</w:t>
            </w:r>
            <w:proofErr w:type="spellEnd"/>
            <w:r w:rsidRPr="00D74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парадигме пришел Федеральный государственный образовательный стандарт начального общег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образования</w:t>
            </w:r>
            <w:r w:rsidRPr="00D74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 в основе которого лежит системно-</w:t>
            </w:r>
            <w:proofErr w:type="spellStart"/>
            <w:r w:rsidRPr="00D74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деятельностный</w:t>
            </w:r>
            <w:proofErr w:type="spellEnd"/>
            <w:r w:rsidRPr="00D74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подход к развитию универсаль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учебных действий</w:t>
            </w:r>
            <w:r w:rsidRPr="00D74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Это привело к глубинным изменениям целей и задач школьного образования, а главное – сориентировало  педагога  на получение нового образовательного результата, соответствующего требованиям современной жизни.</w:t>
            </w:r>
          </w:p>
          <w:p w:rsidR="00D740FA" w:rsidRPr="00D740FA" w:rsidRDefault="00D740FA" w:rsidP="005C174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Начальная школа  -</w:t>
            </w:r>
            <w:r w:rsidRPr="00D74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принципиально новый этап в жизни ребёнка: начинается систематическое обучение в общеобразов</w:t>
            </w:r>
            <w:r w:rsidR="005C1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ательном учреждении</w:t>
            </w:r>
            <w:r w:rsidRPr="00D74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 расширяется сфера его взаимодействия с окружающим миром, изменяется социальный статус и увеличивается потребность в самовыражении.</w:t>
            </w:r>
          </w:p>
          <w:p w:rsidR="00D740FA" w:rsidRDefault="00157375" w:rsidP="005C174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</w:t>
            </w:r>
            <w:r w:rsidR="00D740FA" w:rsidRPr="00D74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Сегодня начальное образование закладывает основу формирования учебной деятельности ребёнка – систему учебных и познавательных мотивов, умение принимать, сохранять, реализовывать учебные цели, планировать, контролировать и оценивать учебные действия и их результат. Именно начальная ступень школьного обучения призвана обеспечить познавательную мотивацию и интересы учащихся, готовность и способность к сотрудничеству и совместной деятельности учения с учителем и одноклассниками, сформировать основы нравственного поведения, определяющего отношения личности с обществом и окружающими людьми.</w:t>
            </w:r>
          </w:p>
          <w:p w:rsidR="002E3B75" w:rsidRPr="008931F5" w:rsidRDefault="002E3B75" w:rsidP="002E3B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31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Слайд 3</w:t>
            </w:r>
          </w:p>
          <w:p w:rsidR="00D740FA" w:rsidRPr="00D740FA" w:rsidRDefault="00157375" w:rsidP="005C174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  <w:r w:rsidR="00D740FA" w:rsidRPr="00D74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результате начального общего образования у обучающихся должны быть сформированы: желание и умение учиться, готовность к образованию и самообразованию на ступени основного общего образования; инициативность, самостоятельность, навыки сотрудничества в разных видах деятельности, математическая грамотность и грамотность в области чтения как основа всего последующего образования.</w:t>
            </w:r>
          </w:p>
          <w:p w:rsidR="00D740FA" w:rsidRDefault="00D740FA" w:rsidP="005C174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В этой связи возрастают требования к профессионализму современного учителя начальной общеобразовательной школы, основными компетенциями которого должны стать:</w:t>
            </w:r>
          </w:p>
          <w:p w:rsidR="002E3B75" w:rsidRPr="008931F5" w:rsidRDefault="002E3B75" w:rsidP="002E3B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31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Слайд 4</w:t>
            </w:r>
          </w:p>
          <w:p w:rsidR="00D740FA" w:rsidRPr="00D740FA" w:rsidRDefault="00D740FA" w:rsidP="001573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Планирование образовательной деятельности во взаимосвязи с планируемыми результатами и их оценки.</w:t>
            </w:r>
          </w:p>
          <w:p w:rsidR="00D740FA" w:rsidRPr="00D740FA" w:rsidRDefault="00D740FA" w:rsidP="001573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 Использование инновационных технологий в образовательном процессе.</w:t>
            </w:r>
          </w:p>
          <w:p w:rsidR="00D740FA" w:rsidRPr="00D740FA" w:rsidRDefault="00D740FA" w:rsidP="001573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Осуществление обучения в соответствии с требованиями системно-</w:t>
            </w:r>
            <w:proofErr w:type="spellStart"/>
            <w:r w:rsidRPr="00D74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деятельностного</w:t>
            </w:r>
            <w:proofErr w:type="spellEnd"/>
            <w:r w:rsidRPr="00D74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личностно-ориентированного  и развивающего подходов.</w:t>
            </w:r>
          </w:p>
          <w:p w:rsidR="00D740FA" w:rsidRPr="00D740FA" w:rsidRDefault="00D740FA" w:rsidP="001573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Способность решать учебно-познавательные и учебно-практические задачи.</w:t>
            </w:r>
          </w:p>
          <w:p w:rsidR="00D740FA" w:rsidRPr="00D740FA" w:rsidRDefault="00D740FA" w:rsidP="001573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Формирование и развитие у обучающихся УУД.</w:t>
            </w:r>
          </w:p>
          <w:p w:rsidR="00D740FA" w:rsidRPr="00D740FA" w:rsidRDefault="00D740FA" w:rsidP="001573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Формирование у обучающихся навыков аргументации собственной точки зрения.</w:t>
            </w:r>
          </w:p>
          <w:p w:rsidR="00D740FA" w:rsidRDefault="00D740FA" w:rsidP="001573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На современном этапе учитель начальной общеобразовательной школы должен быть готов к организации образовательного процесса, соответствующего новым требованиям, а для этого должен сам:</w:t>
            </w:r>
          </w:p>
          <w:p w:rsidR="002E3B75" w:rsidRPr="008931F5" w:rsidRDefault="002E3B75" w:rsidP="00157375">
            <w:pPr>
              <w:spacing w:after="0"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31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Слайд 5</w:t>
            </w:r>
          </w:p>
          <w:p w:rsidR="00D740FA" w:rsidRPr="00D740FA" w:rsidRDefault="00D740FA" w:rsidP="001573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научиться выстраивать взаимодействие с обучающимися и обучающихся между собой как совместную учебную деятельность; управлять этой сложной коллективно распределённой формой организации учебной работы;</w:t>
            </w:r>
          </w:p>
          <w:p w:rsidR="00D740FA" w:rsidRPr="00D740FA" w:rsidRDefault="00D740FA" w:rsidP="001573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уметь оптимизировать учебную деятельность так, чтобы в её процессе были сформированы УУД на максимально возможном для каждого ученика уровне.</w:t>
            </w:r>
          </w:p>
          <w:p w:rsidR="00D740FA" w:rsidRPr="00D740FA" w:rsidRDefault="00D740FA" w:rsidP="005C174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широкой палитрой методических приёмов, социальных форм (индивидуальная, дифференцированная, групповая, парная и др.) и современных информационно-коммуникационных средств обучения.</w:t>
            </w:r>
          </w:p>
          <w:p w:rsidR="00D740FA" w:rsidRPr="00D740FA" w:rsidRDefault="00D740FA" w:rsidP="005C174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уметь организовать в классе обучение, построенное по типу учебной деятельности, что предполагает широкое учебное сотрудничество обучающихся и сложный процесс управления коллективно-распределённой формой организации деятельности со стороны учителя.</w:t>
            </w:r>
          </w:p>
          <w:p w:rsidR="00D740FA" w:rsidRPr="00D740FA" w:rsidRDefault="00D740FA" w:rsidP="005C174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 Таким образом, учителям начальных классов необходимо освоить новые формы планирования и организации образовательного процесса в начальной общеобразовательной школе в соотв</w:t>
            </w:r>
            <w:r w:rsidR="001573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етствии с требованиями ФГОС НОО.</w:t>
            </w:r>
          </w:p>
          <w:p w:rsidR="00D740FA" w:rsidRDefault="00D740FA" w:rsidP="005C174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 Решением поставленных задач может стать проектирование технологической карты урока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E3B75" w:rsidRPr="008931F5" w:rsidRDefault="002E3B75" w:rsidP="002E3B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931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Слайд 6</w:t>
            </w:r>
          </w:p>
          <w:p w:rsidR="00D740FA" w:rsidRPr="005C174B" w:rsidRDefault="00D740FA" w:rsidP="005C174B">
            <w:pPr>
              <w:pStyle w:val="a4"/>
              <w:spacing w:before="0" w:beforeAutospacing="0" w:after="0" w:afterAutospacing="0" w:line="276" w:lineRule="auto"/>
              <w:jc w:val="both"/>
              <w:rPr>
                <w:rStyle w:val="a6"/>
                <w:i w:val="0"/>
                <w:sz w:val="28"/>
                <w:szCs w:val="28"/>
              </w:rPr>
            </w:pPr>
            <w:r w:rsidRPr="005C174B">
              <w:rPr>
                <w:rStyle w:val="a6"/>
                <w:b/>
                <w:bCs/>
                <w:i w:val="0"/>
                <w:color w:val="000000"/>
                <w:sz w:val="28"/>
                <w:szCs w:val="28"/>
              </w:rPr>
              <w:t>Технологическая карта </w:t>
            </w:r>
            <w:r w:rsidRPr="005C174B">
              <w:rPr>
                <w:rStyle w:val="a6"/>
                <w:i w:val="0"/>
                <w:color w:val="000000"/>
                <w:sz w:val="28"/>
                <w:szCs w:val="28"/>
              </w:rPr>
              <w:t xml:space="preserve">– форма технологической документации, в которой описан весь процесс обработки изделия, указаны операции и их составные части, материалы, производственное оборудование, инструмент, технологические режимы, время, необходимое для изготовления изделия, квалификация работников и т. </w:t>
            </w:r>
            <w:r w:rsidR="002E3B75" w:rsidRPr="005C174B">
              <w:rPr>
                <w:rStyle w:val="a6"/>
                <w:i w:val="0"/>
                <w:color w:val="000000"/>
                <w:sz w:val="28"/>
                <w:szCs w:val="28"/>
              </w:rPr>
              <w:t>П</w:t>
            </w:r>
            <w:r w:rsidRPr="005C174B">
              <w:rPr>
                <w:rStyle w:val="a6"/>
                <w:i w:val="0"/>
                <w:color w:val="000000"/>
                <w:sz w:val="28"/>
                <w:szCs w:val="28"/>
              </w:rPr>
              <w:t>. </w:t>
            </w:r>
          </w:p>
          <w:p w:rsidR="00D740FA" w:rsidRPr="00D740FA" w:rsidRDefault="00D740FA" w:rsidP="005C174B">
            <w:pPr>
              <w:pStyle w:val="a4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 </w:t>
            </w:r>
            <w:r w:rsidRPr="00D740FA">
              <w:rPr>
                <w:color w:val="000000"/>
                <w:sz w:val="28"/>
                <w:szCs w:val="28"/>
              </w:rPr>
              <w:t>Исходя из определения “технологическая карта”, можно выделить те позиции, на которые можно и нужно опираться при конструированиитехнологической карты урока:</w:t>
            </w:r>
          </w:p>
          <w:p w:rsidR="00D740FA" w:rsidRPr="00D740FA" w:rsidRDefault="00D740FA" w:rsidP="005C174B">
            <w:pPr>
              <w:pStyle w:val="a4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D740FA">
              <w:rPr>
                <w:color w:val="000000"/>
                <w:sz w:val="28"/>
                <w:szCs w:val="28"/>
              </w:rPr>
              <w:lastRenderedPageBreak/>
              <w:t>- в ней должен быть описан весь процесс деятельности;</w:t>
            </w:r>
          </w:p>
          <w:p w:rsidR="00D740FA" w:rsidRPr="00D740FA" w:rsidRDefault="00D740FA" w:rsidP="005C174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0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должны быть указаны операции, их составные части.</w:t>
            </w:r>
          </w:p>
          <w:p w:rsidR="00D740FA" w:rsidRPr="008931F5" w:rsidRDefault="002E3B75" w:rsidP="002E3B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31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Слайд 7 (пример технологической карты)</w:t>
            </w:r>
          </w:p>
        </w:tc>
      </w:tr>
    </w:tbl>
    <w:p w:rsidR="00AF400A" w:rsidRDefault="001B2C71" w:rsidP="00157375">
      <w:pPr>
        <w:spacing w:after="0" w:line="276" w:lineRule="auto"/>
        <w:ind w:left="-284"/>
        <w:jc w:val="both"/>
      </w:pPr>
      <w:r w:rsidRPr="001B2C71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lastRenderedPageBreak/>
        <w:t xml:space="preserve">Обучение с использованием технологической карты позволяет организовать эффективный учебный процесс, обеспечить реализацию предметных, </w:t>
      </w:r>
      <w:proofErr w:type="spellStart"/>
      <w:r w:rsidRPr="001B2C71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метапредметных</w:t>
      </w:r>
      <w:proofErr w:type="spellEnd"/>
      <w:r w:rsidRPr="001B2C71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и личностных умений (универсальных учебных действий), в соответствии с требованиями ФГОС второго поколения.</w:t>
      </w:r>
    </w:p>
    <w:p w:rsidR="002E3B75" w:rsidRPr="008931F5" w:rsidRDefault="002E3B75" w:rsidP="002E3B7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931F5">
        <w:rPr>
          <w:rFonts w:ascii="Times New Roman" w:hAnsi="Times New Roman" w:cs="Times New Roman"/>
          <w:b/>
          <w:sz w:val="28"/>
          <w:szCs w:val="28"/>
        </w:rPr>
        <w:t>Слайд 8</w:t>
      </w:r>
    </w:p>
    <w:p w:rsidR="005C174B" w:rsidRDefault="00AF400A" w:rsidP="00157375">
      <w:pPr>
        <w:pStyle w:val="a4"/>
        <w:spacing w:before="0" w:beforeAutospacing="0" w:after="0" w:afterAutospacing="0" w:line="276" w:lineRule="auto"/>
        <w:ind w:left="-284"/>
        <w:jc w:val="both"/>
        <w:rPr>
          <w:b/>
          <w:sz w:val="28"/>
          <w:szCs w:val="28"/>
        </w:rPr>
      </w:pPr>
      <w:r w:rsidRPr="00AF400A">
        <w:rPr>
          <w:sz w:val="28"/>
          <w:szCs w:val="28"/>
        </w:rPr>
        <w:t xml:space="preserve">Технологической карте присущи следующие отличительные черты: </w:t>
      </w:r>
      <w:r w:rsidRPr="00AF400A">
        <w:rPr>
          <w:b/>
          <w:sz w:val="28"/>
          <w:szCs w:val="28"/>
        </w:rPr>
        <w:t xml:space="preserve">интерактивность, структурированность, </w:t>
      </w:r>
      <w:proofErr w:type="spellStart"/>
      <w:r w:rsidRPr="00AF400A">
        <w:rPr>
          <w:b/>
          <w:sz w:val="28"/>
          <w:szCs w:val="28"/>
        </w:rPr>
        <w:t>алгоритмичность</w:t>
      </w:r>
      <w:proofErr w:type="spellEnd"/>
      <w:r w:rsidRPr="00AF400A">
        <w:rPr>
          <w:b/>
          <w:sz w:val="28"/>
          <w:szCs w:val="28"/>
        </w:rPr>
        <w:t xml:space="preserve"> при работе с информацией, технологичность и обобщённость.</w:t>
      </w:r>
    </w:p>
    <w:p w:rsidR="00AF400A" w:rsidRDefault="00AF400A" w:rsidP="00157375">
      <w:pPr>
        <w:pStyle w:val="a4"/>
        <w:spacing w:before="0" w:beforeAutospacing="0" w:after="0" w:afterAutospacing="0" w:line="276" w:lineRule="auto"/>
        <w:ind w:left="-284"/>
        <w:jc w:val="both"/>
        <w:rPr>
          <w:sz w:val="28"/>
          <w:szCs w:val="28"/>
        </w:rPr>
      </w:pPr>
      <w:r w:rsidRPr="00AF400A">
        <w:rPr>
          <w:sz w:val="28"/>
          <w:szCs w:val="28"/>
        </w:rPr>
        <w:t xml:space="preserve">Задача технологической карты урока - отразить </w:t>
      </w:r>
      <w:proofErr w:type="spellStart"/>
      <w:r w:rsidRPr="00AF400A">
        <w:rPr>
          <w:sz w:val="28"/>
          <w:szCs w:val="28"/>
        </w:rPr>
        <w:t>деятельностный</w:t>
      </w:r>
      <w:proofErr w:type="spellEnd"/>
      <w:r w:rsidRPr="00AF400A">
        <w:rPr>
          <w:sz w:val="28"/>
          <w:szCs w:val="28"/>
        </w:rPr>
        <w:t xml:space="preserve"> подход в обучении. Это способ графического проектирования урока. Формы таких карт могут быть самыми разнообразными.</w:t>
      </w:r>
    </w:p>
    <w:p w:rsidR="00CC3D33" w:rsidRPr="008931F5" w:rsidRDefault="00CC3D33" w:rsidP="00CC3D33">
      <w:pPr>
        <w:pStyle w:val="a4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8931F5">
        <w:rPr>
          <w:b/>
          <w:sz w:val="28"/>
          <w:szCs w:val="28"/>
        </w:rPr>
        <w:t>Слайд 9</w:t>
      </w:r>
    </w:p>
    <w:p w:rsidR="001B2C71" w:rsidRDefault="001B2C71" w:rsidP="005C174B">
      <w:pPr>
        <w:spacing w:after="0" w:line="276" w:lineRule="auto"/>
        <w:jc w:val="center"/>
        <w:rPr>
          <w:rFonts w:ascii="Times New Roman" w:eastAsia="+mj-ea" w:hAnsi="Times New Roman" w:cs="Times New Roman"/>
          <w:b/>
          <w:bCs/>
          <w:iCs/>
          <w:color w:val="000000" w:themeColor="text1"/>
          <w:kern w:val="24"/>
          <w:sz w:val="28"/>
          <w:szCs w:val="28"/>
        </w:rPr>
      </w:pPr>
      <w:r w:rsidRPr="008931F5">
        <w:rPr>
          <w:rFonts w:ascii="Times New Roman" w:eastAsia="+mj-ea" w:hAnsi="Times New Roman" w:cs="Times New Roman"/>
          <w:b/>
          <w:bCs/>
          <w:iCs/>
          <w:color w:val="000000" w:themeColor="text1"/>
          <w:kern w:val="24"/>
          <w:sz w:val="28"/>
          <w:szCs w:val="28"/>
        </w:rPr>
        <w:t>Что даёт  использование технологической</w:t>
      </w:r>
      <w:r w:rsidRPr="001B2C71">
        <w:rPr>
          <w:rFonts w:ascii="Times New Roman" w:eastAsia="+mj-ea" w:hAnsi="Times New Roman" w:cs="Times New Roman"/>
          <w:b/>
          <w:bCs/>
          <w:iCs/>
          <w:color w:val="000000" w:themeColor="text1"/>
          <w:kern w:val="24"/>
          <w:sz w:val="28"/>
          <w:szCs w:val="28"/>
        </w:rPr>
        <w:t xml:space="preserve"> карты</w:t>
      </w:r>
    </w:p>
    <w:p w:rsidR="001B2C71" w:rsidRPr="001B2C71" w:rsidRDefault="001B2C71" w:rsidP="00157375">
      <w:pPr>
        <w:pStyle w:val="a3"/>
        <w:numPr>
          <w:ilvl w:val="0"/>
          <w:numId w:val="1"/>
        </w:numPr>
        <w:tabs>
          <w:tab w:val="num" w:pos="426"/>
        </w:tabs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1B2C71">
        <w:rPr>
          <w:rFonts w:eastAsia="+mn-ea"/>
          <w:color w:val="000000" w:themeColor="text1"/>
          <w:kern w:val="24"/>
          <w:sz w:val="28"/>
          <w:szCs w:val="28"/>
        </w:rPr>
        <w:t xml:space="preserve">Моделирование и проведение урока с использованием </w:t>
      </w:r>
      <w:r w:rsidRPr="001B2C71">
        <w:rPr>
          <w:rFonts w:eastAsia="+mn-ea"/>
          <w:b/>
          <w:bCs/>
          <w:color w:val="000000" w:themeColor="text1"/>
          <w:kern w:val="24"/>
          <w:sz w:val="28"/>
          <w:szCs w:val="28"/>
        </w:rPr>
        <w:t xml:space="preserve">технологической карты </w:t>
      </w:r>
      <w:r w:rsidRPr="001B2C71">
        <w:rPr>
          <w:rFonts w:eastAsia="+mn-ea"/>
          <w:color w:val="000000" w:themeColor="text1"/>
          <w:kern w:val="24"/>
          <w:sz w:val="28"/>
          <w:szCs w:val="28"/>
        </w:rPr>
        <w:t xml:space="preserve">позволяет организовать эффективный учебный процесс, обеспечить реализацию предметных, </w:t>
      </w:r>
      <w:proofErr w:type="spellStart"/>
      <w:r w:rsidRPr="001B2C71">
        <w:rPr>
          <w:rFonts w:eastAsia="+mn-ea"/>
          <w:color w:val="000000" w:themeColor="text1"/>
          <w:kern w:val="24"/>
          <w:sz w:val="28"/>
          <w:szCs w:val="28"/>
        </w:rPr>
        <w:t>метапредметных</w:t>
      </w:r>
      <w:proofErr w:type="spellEnd"/>
      <w:r w:rsidRPr="001B2C71">
        <w:rPr>
          <w:rFonts w:eastAsia="+mn-ea"/>
          <w:color w:val="000000" w:themeColor="text1"/>
          <w:kern w:val="24"/>
          <w:sz w:val="28"/>
          <w:szCs w:val="28"/>
        </w:rPr>
        <w:t xml:space="preserve"> и личностных умений (универсальных учебных действий) в соответствии с требованиями ФГОС второго поколения, существенно сократить время на подготовку учителя к уроку. </w:t>
      </w:r>
    </w:p>
    <w:p w:rsidR="001B2C71" w:rsidRPr="00CC3D33" w:rsidRDefault="001B2C71" w:rsidP="00157375">
      <w:pPr>
        <w:pStyle w:val="a3"/>
        <w:numPr>
          <w:ilvl w:val="0"/>
          <w:numId w:val="1"/>
        </w:numPr>
        <w:tabs>
          <w:tab w:val="num" w:pos="426"/>
        </w:tabs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1B2C71">
        <w:rPr>
          <w:rFonts w:eastAsia="+mn-ea"/>
          <w:color w:val="000000" w:themeColor="text1"/>
          <w:kern w:val="24"/>
          <w:sz w:val="28"/>
          <w:szCs w:val="28"/>
        </w:rPr>
        <w:t xml:space="preserve">    Технологическая карта урока – это способ графического проектирования урока, таблица, позволяющая структурировать урок по выбранным учителем параметрам. </w:t>
      </w:r>
    </w:p>
    <w:p w:rsidR="00CC3D33" w:rsidRPr="008931F5" w:rsidRDefault="00CC3D33" w:rsidP="00CC3D33">
      <w:pPr>
        <w:pStyle w:val="a3"/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8931F5">
        <w:rPr>
          <w:rFonts w:eastAsia="+mn-ea"/>
          <w:b/>
          <w:color w:val="000000" w:themeColor="text1"/>
          <w:kern w:val="24"/>
          <w:sz w:val="28"/>
          <w:szCs w:val="28"/>
        </w:rPr>
        <w:t>Слайд 10</w:t>
      </w:r>
    </w:p>
    <w:p w:rsidR="001B2C71" w:rsidRDefault="001B2C71" w:rsidP="005C174B">
      <w:pPr>
        <w:pStyle w:val="a3"/>
        <w:spacing w:line="276" w:lineRule="auto"/>
        <w:jc w:val="both"/>
        <w:rPr>
          <w:rFonts w:eastAsia="+mj-ea"/>
          <w:b/>
          <w:bCs/>
          <w:iCs/>
          <w:color w:val="000000" w:themeColor="text1"/>
          <w:kern w:val="24"/>
          <w:sz w:val="28"/>
          <w:szCs w:val="28"/>
        </w:rPr>
      </w:pPr>
    </w:p>
    <w:p w:rsidR="001B2C71" w:rsidRDefault="001B2C71" w:rsidP="005C174B">
      <w:pPr>
        <w:pStyle w:val="a3"/>
        <w:spacing w:line="276" w:lineRule="auto"/>
        <w:jc w:val="center"/>
        <w:rPr>
          <w:rFonts w:eastAsia="+mj-ea"/>
          <w:b/>
          <w:bCs/>
          <w:iCs/>
          <w:color w:val="000000" w:themeColor="text1"/>
          <w:kern w:val="24"/>
          <w:sz w:val="28"/>
          <w:szCs w:val="28"/>
        </w:rPr>
      </w:pPr>
      <w:r w:rsidRPr="001B2C71">
        <w:rPr>
          <w:rFonts w:eastAsia="+mj-ea"/>
          <w:b/>
          <w:bCs/>
          <w:iCs/>
          <w:color w:val="000000" w:themeColor="text1"/>
          <w:kern w:val="24"/>
          <w:sz w:val="28"/>
          <w:szCs w:val="28"/>
        </w:rPr>
        <w:t>Возможности технологической  карты</w:t>
      </w:r>
    </w:p>
    <w:p w:rsidR="001B2C71" w:rsidRPr="001B2C71" w:rsidRDefault="001B2C71" w:rsidP="00157375">
      <w:pPr>
        <w:pStyle w:val="a3"/>
        <w:numPr>
          <w:ilvl w:val="0"/>
          <w:numId w:val="2"/>
        </w:numPr>
        <w:tabs>
          <w:tab w:val="clear" w:pos="720"/>
        </w:tabs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1B2C71">
        <w:rPr>
          <w:rFonts w:eastAsia="+mn-ea"/>
          <w:color w:val="000000" w:themeColor="text1"/>
          <w:kern w:val="24"/>
          <w:sz w:val="28"/>
          <w:szCs w:val="28"/>
        </w:rPr>
        <w:t>тщательного планирования каждого этапа деятельности;</w:t>
      </w:r>
    </w:p>
    <w:p w:rsidR="001B2C71" w:rsidRPr="001B2C71" w:rsidRDefault="001B2C71" w:rsidP="00157375">
      <w:pPr>
        <w:pStyle w:val="a3"/>
        <w:numPr>
          <w:ilvl w:val="0"/>
          <w:numId w:val="2"/>
        </w:numPr>
        <w:tabs>
          <w:tab w:val="clear" w:pos="720"/>
        </w:tabs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1B2C71">
        <w:rPr>
          <w:rFonts w:eastAsia="+mn-ea"/>
          <w:color w:val="000000" w:themeColor="text1"/>
          <w:kern w:val="24"/>
          <w:sz w:val="28"/>
          <w:szCs w:val="28"/>
        </w:rPr>
        <w:t>максимально полного отражения последовательности всех осуществляемых действий и операций, приводящих к намеченному результату;</w:t>
      </w:r>
    </w:p>
    <w:p w:rsidR="001B2C71" w:rsidRPr="001B2C71" w:rsidRDefault="001B2C71" w:rsidP="008931F5">
      <w:pPr>
        <w:pStyle w:val="a3"/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1B2C71">
        <w:rPr>
          <w:rFonts w:eastAsia="+mn-ea"/>
          <w:color w:val="000000" w:themeColor="text1"/>
          <w:kern w:val="24"/>
          <w:sz w:val="28"/>
          <w:szCs w:val="28"/>
        </w:rPr>
        <w:t>координации и синхронизации действий всех субъектов педагогической деятельности;</w:t>
      </w:r>
    </w:p>
    <w:p w:rsidR="001B2C71" w:rsidRPr="001B2C71" w:rsidRDefault="001B2C71" w:rsidP="008931F5">
      <w:pPr>
        <w:pStyle w:val="a3"/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1B2C71">
        <w:rPr>
          <w:rFonts w:eastAsia="+mn-ea"/>
          <w:color w:val="000000" w:themeColor="text1"/>
          <w:kern w:val="24"/>
          <w:sz w:val="28"/>
          <w:szCs w:val="28"/>
        </w:rPr>
        <w:t xml:space="preserve">введение  самооценки  учащихся на каждом этапе урока. </w:t>
      </w:r>
    </w:p>
    <w:p w:rsidR="001B2C71" w:rsidRPr="008931F5" w:rsidRDefault="00CC3D33" w:rsidP="00CC3D33">
      <w:pPr>
        <w:spacing w:line="276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931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Слайд 11</w:t>
      </w:r>
    </w:p>
    <w:p w:rsidR="001B2C71" w:rsidRDefault="001B2C71" w:rsidP="008931F5">
      <w:pPr>
        <w:spacing w:after="0" w:line="276" w:lineRule="auto"/>
        <w:jc w:val="center"/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</w:rPr>
      </w:pPr>
      <w:r w:rsidRPr="001B2C71"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</w:rPr>
        <w:t>Технологическая карта позволит учителю:</w:t>
      </w:r>
    </w:p>
    <w:p w:rsidR="00CC3D33" w:rsidRDefault="001B2C71" w:rsidP="005C174B">
      <w:pPr>
        <w:spacing w:after="0" w:line="276" w:lineRule="auto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 w:rsidRPr="001B2C71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-реализовать планируемые результаты ФГОС второго </w:t>
      </w:r>
      <w:proofErr w:type="gramStart"/>
      <w:r w:rsidRPr="001B2C71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поколения;</w:t>
      </w:r>
      <w:r w:rsidRPr="001B2C71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br/>
        <w:t>-</w:t>
      </w:r>
      <w:proofErr w:type="gramEnd"/>
      <w:r w:rsidRPr="001B2C71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определить универсальные учебные действия, которые формируются в процессе </w:t>
      </w:r>
      <w:r w:rsidRPr="001B2C71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lastRenderedPageBreak/>
        <w:t>изучения конкретной темы, всего учебного курса;</w:t>
      </w:r>
      <w:r w:rsidRPr="001B2C71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br/>
        <w:t>-системно формировать у учащихся универсальные учебные действия;</w:t>
      </w:r>
      <w:r w:rsidRPr="001B2C71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br/>
        <w:t>-осмыслить и спроектировать последовательность работы по освоению темы от цели до конечного результата;</w:t>
      </w:r>
      <w:r w:rsidRPr="001B2C71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br/>
        <w:t xml:space="preserve">-определить уровень раскрытия понятий на данном этапе и соотнести его с дальнейшим обучением </w:t>
      </w:r>
      <w:r w:rsidRPr="001B2C71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br/>
        <w:t>(вписать конкретный урок в систему уроков);</w:t>
      </w:r>
    </w:p>
    <w:p w:rsidR="00CC3D33" w:rsidRPr="008931F5" w:rsidRDefault="00CC3D33" w:rsidP="00CC3D33">
      <w:pPr>
        <w:spacing w:after="0" w:line="276" w:lineRule="auto"/>
        <w:jc w:val="center"/>
        <w:rPr>
          <w:rFonts w:ascii="Times New Roman" w:eastAsia="+mj-ea" w:hAnsi="Times New Roman" w:cs="Times New Roman"/>
          <w:b/>
          <w:color w:val="000000"/>
          <w:kern w:val="24"/>
          <w:sz w:val="28"/>
          <w:szCs w:val="28"/>
        </w:rPr>
      </w:pPr>
      <w:r w:rsidRPr="008931F5">
        <w:rPr>
          <w:rFonts w:ascii="Times New Roman" w:eastAsia="+mj-ea" w:hAnsi="Times New Roman" w:cs="Times New Roman"/>
          <w:b/>
          <w:color w:val="000000"/>
          <w:kern w:val="24"/>
          <w:sz w:val="28"/>
          <w:szCs w:val="28"/>
        </w:rPr>
        <w:t>Слайд  12</w:t>
      </w:r>
      <w:r w:rsidR="001B2C71" w:rsidRPr="008931F5">
        <w:rPr>
          <w:rFonts w:ascii="Times New Roman" w:eastAsia="+mj-ea" w:hAnsi="Times New Roman" w:cs="Times New Roman"/>
          <w:b/>
          <w:color w:val="000000"/>
          <w:kern w:val="24"/>
          <w:sz w:val="28"/>
          <w:szCs w:val="28"/>
        </w:rPr>
        <w:br/>
      </w:r>
    </w:p>
    <w:p w:rsidR="001B2C71" w:rsidRDefault="001B2C71" w:rsidP="00CC3D33">
      <w:pPr>
        <w:spacing w:after="0" w:line="276" w:lineRule="auto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 w:rsidRPr="001B2C71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-проектировать свою деятельность на </w:t>
      </w:r>
      <w:r w:rsidRPr="001B2C71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br/>
        <w:t xml:space="preserve">четверть, полугодие, год посредством </w:t>
      </w:r>
      <w:r w:rsidRPr="001B2C71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br/>
        <w:t xml:space="preserve">перехода от поурочного планирования к </w:t>
      </w:r>
      <w:r w:rsidRPr="001B2C71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br/>
        <w:t>проектированию темы;</w:t>
      </w:r>
    </w:p>
    <w:p w:rsidR="001B2C71" w:rsidRDefault="001B2C71" w:rsidP="005C174B">
      <w:pPr>
        <w:spacing w:after="0" w:line="276" w:lineRule="auto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 w:rsidRPr="001B2C71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-определить возможности реализации </w:t>
      </w:r>
      <w:proofErr w:type="spellStart"/>
      <w:r w:rsidRPr="001B2C71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межпредметных</w:t>
      </w:r>
      <w:proofErr w:type="spellEnd"/>
      <w:r w:rsidRPr="001B2C71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знаний (установить связи и зависимости между предметами и результатами обучения);</w:t>
      </w:r>
      <w:r w:rsidRPr="001B2C71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br/>
        <w:t xml:space="preserve">-на практике реализовать </w:t>
      </w:r>
      <w:proofErr w:type="spellStart"/>
      <w:r w:rsidRPr="001B2C71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метапредметные</w:t>
      </w:r>
      <w:proofErr w:type="spellEnd"/>
      <w:r w:rsidRPr="001B2C71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связи и обеспечить согласованные действия всех участников педагогического процесса;</w:t>
      </w:r>
      <w:r w:rsidRPr="001B2C71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br/>
        <w:t>-выполнять диагностику достижения планируемых результатов учащимися на каждом этапе освоения темы.</w:t>
      </w:r>
      <w:r w:rsidRPr="001B2C71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br/>
        <w:t xml:space="preserve">-решить организационно-методические </w:t>
      </w:r>
      <w:r w:rsidRPr="001B2C71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br/>
        <w:t xml:space="preserve">проблемы (замещение уроков, выполнение </w:t>
      </w:r>
      <w:r w:rsidRPr="001B2C71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br/>
        <w:t>учебного плана и т. д.);</w:t>
      </w:r>
      <w:r w:rsidRPr="001B2C71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br/>
        <w:t xml:space="preserve">-соотнести результат с целью обучения после </w:t>
      </w:r>
      <w:r w:rsidRPr="001B2C71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br/>
        <w:t>создания продукта — набора технологических карт.</w:t>
      </w:r>
      <w:r w:rsidRPr="001B2C71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br/>
        <w:t>-обеспечить повышение качества образования.</w:t>
      </w:r>
    </w:p>
    <w:p w:rsidR="00CC3D33" w:rsidRPr="008931F5" w:rsidRDefault="00CC3D33" w:rsidP="00CC3D33">
      <w:pPr>
        <w:spacing w:after="0" w:line="276" w:lineRule="auto"/>
        <w:jc w:val="center"/>
        <w:rPr>
          <w:rFonts w:ascii="Times New Roman" w:eastAsia="+mj-ea" w:hAnsi="Times New Roman" w:cs="Times New Roman"/>
          <w:b/>
          <w:color w:val="000000"/>
          <w:kern w:val="24"/>
          <w:sz w:val="28"/>
          <w:szCs w:val="28"/>
        </w:rPr>
      </w:pPr>
      <w:r w:rsidRPr="008931F5">
        <w:rPr>
          <w:rFonts w:ascii="Times New Roman" w:eastAsia="+mj-ea" w:hAnsi="Times New Roman" w:cs="Times New Roman"/>
          <w:b/>
          <w:color w:val="000000"/>
          <w:kern w:val="24"/>
          <w:sz w:val="28"/>
          <w:szCs w:val="28"/>
        </w:rPr>
        <w:t>Слайд 13</w:t>
      </w:r>
    </w:p>
    <w:p w:rsidR="001B2C71" w:rsidRDefault="001B2C71" w:rsidP="005C174B">
      <w:pPr>
        <w:spacing w:after="0" w:line="276" w:lineRule="auto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</w:p>
    <w:p w:rsidR="001B2C71" w:rsidRDefault="001B2C71" w:rsidP="005C174B">
      <w:pPr>
        <w:spacing w:after="0" w:line="276" w:lineRule="auto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 w:rsidRPr="001B2C71"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</w:rPr>
        <w:t xml:space="preserve">Технологическая карта позволит администрации школы </w:t>
      </w:r>
      <w:r w:rsidRPr="001B2C71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контролировать выполнение программы и достижение планируемых результатов, а также осуществлять необходимую методическую помощь.</w:t>
      </w:r>
    </w:p>
    <w:p w:rsidR="00CC3D33" w:rsidRPr="008931F5" w:rsidRDefault="00CC3D33" w:rsidP="00CC3D33">
      <w:pPr>
        <w:spacing w:after="0" w:line="276" w:lineRule="auto"/>
        <w:jc w:val="center"/>
        <w:rPr>
          <w:rFonts w:ascii="Times New Roman" w:eastAsia="+mj-ea" w:hAnsi="Times New Roman" w:cs="Times New Roman"/>
          <w:b/>
          <w:color w:val="000000"/>
          <w:kern w:val="24"/>
          <w:sz w:val="28"/>
          <w:szCs w:val="28"/>
        </w:rPr>
      </w:pPr>
      <w:r w:rsidRPr="008931F5">
        <w:rPr>
          <w:rFonts w:ascii="Times New Roman" w:eastAsia="+mj-ea" w:hAnsi="Times New Roman" w:cs="Times New Roman"/>
          <w:b/>
          <w:color w:val="000000"/>
          <w:kern w:val="24"/>
          <w:sz w:val="28"/>
          <w:szCs w:val="28"/>
        </w:rPr>
        <w:t>Слайд 14</w:t>
      </w:r>
    </w:p>
    <w:p w:rsidR="0000575A" w:rsidRPr="0000575A" w:rsidRDefault="0000575A" w:rsidP="005C174B">
      <w:pPr>
        <w:shd w:val="clear" w:color="auto" w:fill="FFFFFF"/>
        <w:spacing w:after="225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57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Структура технологической карты </w:t>
      </w:r>
    </w:p>
    <w:p w:rsidR="0000575A" w:rsidRPr="0000575A" w:rsidRDefault="0000575A" w:rsidP="005C174B">
      <w:pPr>
        <w:shd w:val="clear" w:color="auto" w:fill="FFFFFF"/>
        <w:spacing w:after="225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5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Наиболее целесообразной и приемлемой для всех учебных предметов является следующая структура технологической карты:</w:t>
      </w:r>
    </w:p>
    <w:p w:rsidR="0000575A" w:rsidRPr="0000575A" w:rsidRDefault="0000575A" w:rsidP="005C174B">
      <w:pPr>
        <w:shd w:val="clear" w:color="auto" w:fill="FFFFFF"/>
        <w:spacing w:after="225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5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Название блока (темы) учебных занятий.</w:t>
      </w:r>
    </w:p>
    <w:p w:rsidR="0000575A" w:rsidRPr="0000575A" w:rsidRDefault="0000575A" w:rsidP="005C174B">
      <w:pPr>
        <w:shd w:val="clear" w:color="auto" w:fill="FFFFFF"/>
        <w:spacing w:after="225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5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Количество часов на изучение блока учебных занятий.</w:t>
      </w:r>
    </w:p>
    <w:p w:rsidR="0000575A" w:rsidRPr="0000575A" w:rsidRDefault="0000575A" w:rsidP="005C174B">
      <w:pPr>
        <w:shd w:val="clear" w:color="auto" w:fill="FFFFFF"/>
        <w:spacing w:after="225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5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Название блока (темы) и количество часов определяются исходя из программы на основе значимости учебного материала в обязательном минимуме требований государственного стандарта.</w:t>
      </w:r>
    </w:p>
    <w:p w:rsidR="0000575A" w:rsidRDefault="0000575A" w:rsidP="005C174B">
      <w:pPr>
        <w:shd w:val="clear" w:color="auto" w:fill="FFFFFF"/>
        <w:spacing w:after="225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5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Триединые дидактические цели (далее – ТДЦ), планируемые при изучении учебного блока (темы) и сформулированные на </w:t>
      </w:r>
      <w:proofErr w:type="spellStart"/>
      <w:r w:rsidRPr="00005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деятельностной</w:t>
      </w:r>
      <w:proofErr w:type="spellEnd"/>
      <w:r w:rsidRPr="00005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основе.</w:t>
      </w:r>
    </w:p>
    <w:p w:rsidR="00CC3D33" w:rsidRPr="008931F5" w:rsidRDefault="00CC3D33" w:rsidP="00CC3D33">
      <w:pPr>
        <w:shd w:val="clear" w:color="auto" w:fill="FFFFFF"/>
        <w:spacing w:after="225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93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Слайд 15</w:t>
      </w:r>
    </w:p>
    <w:p w:rsidR="0000575A" w:rsidRDefault="0000575A" w:rsidP="005C174B">
      <w:pPr>
        <w:shd w:val="clear" w:color="auto" w:fill="FFFFFF"/>
        <w:spacing w:after="225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5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ТДЦ включают в себя обучающие, развивающие и воспитательные аспекты.</w:t>
      </w:r>
    </w:p>
    <w:p w:rsidR="00D6003B" w:rsidRPr="008931F5" w:rsidRDefault="008931F5" w:rsidP="00D6003B">
      <w:pPr>
        <w:shd w:val="clear" w:color="auto" w:fill="FFFFFF"/>
        <w:spacing w:after="0" w:line="276" w:lineRule="auto"/>
        <w:ind w:left="9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Слайд 16</w:t>
      </w:r>
    </w:p>
    <w:p w:rsidR="0000575A" w:rsidRPr="0000575A" w:rsidRDefault="0000575A" w:rsidP="005C174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5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Содержание учебного материала – федеральный, региональный и школьный компоненты (далее – СУМ).</w:t>
      </w:r>
    </w:p>
    <w:p w:rsidR="0000575A" w:rsidRPr="0000575A" w:rsidRDefault="0000575A" w:rsidP="005C174B">
      <w:pPr>
        <w:shd w:val="clear" w:color="auto" w:fill="FFFFFF"/>
        <w:spacing w:after="225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5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Здесь учитель указывает обязательный минимум федерального, регионального и школьного компонентов содержания учебного материала;</w:t>
      </w:r>
    </w:p>
    <w:p w:rsidR="0000575A" w:rsidRPr="0000575A" w:rsidRDefault="0000575A" w:rsidP="005C174B">
      <w:pPr>
        <w:shd w:val="clear" w:color="auto" w:fill="FFFFFF"/>
        <w:spacing w:after="225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5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Преобладающие методы обучения (далее – МО).</w:t>
      </w:r>
    </w:p>
    <w:p w:rsidR="0000575A" w:rsidRPr="0000575A" w:rsidRDefault="0000575A" w:rsidP="005C174B">
      <w:pPr>
        <w:shd w:val="clear" w:color="auto" w:fill="FFFFFF"/>
        <w:spacing w:after="225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5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зависимости от содержания учебного материала, дидактических целей учитель планирует использование тех или иных МО.</w:t>
      </w:r>
    </w:p>
    <w:p w:rsidR="0000575A" w:rsidRPr="0000575A" w:rsidRDefault="0000575A" w:rsidP="005C174B">
      <w:pPr>
        <w:shd w:val="clear" w:color="auto" w:fill="FFFFFF"/>
        <w:spacing w:after="225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5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Формы организации познавательной деятельности учащихся (далее – ФОПД).</w:t>
      </w:r>
    </w:p>
    <w:p w:rsidR="0000575A" w:rsidRPr="0000575A" w:rsidRDefault="0000575A" w:rsidP="005C174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5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Наиболее распространенными в педагогической практике формами организации познавательной деятельности являются:</w:t>
      </w:r>
    </w:p>
    <w:p w:rsidR="0000575A" w:rsidRPr="0000575A" w:rsidRDefault="0000575A" w:rsidP="005C174B">
      <w:pPr>
        <w:numPr>
          <w:ilvl w:val="0"/>
          <w:numId w:val="6"/>
        </w:numPr>
        <w:shd w:val="clear" w:color="auto" w:fill="FFFFFF"/>
        <w:spacing w:after="0" w:line="276" w:lineRule="auto"/>
        <w:ind w:left="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5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фронтальная; </w:t>
      </w:r>
    </w:p>
    <w:p w:rsidR="0000575A" w:rsidRPr="0000575A" w:rsidRDefault="0000575A" w:rsidP="005C174B">
      <w:pPr>
        <w:numPr>
          <w:ilvl w:val="0"/>
          <w:numId w:val="6"/>
        </w:numPr>
        <w:shd w:val="clear" w:color="auto" w:fill="FFFFFF"/>
        <w:spacing w:after="0" w:line="276" w:lineRule="auto"/>
        <w:ind w:left="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5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групповая; </w:t>
      </w:r>
    </w:p>
    <w:p w:rsidR="0000575A" w:rsidRPr="0000575A" w:rsidRDefault="0000575A" w:rsidP="005C174B">
      <w:pPr>
        <w:numPr>
          <w:ilvl w:val="0"/>
          <w:numId w:val="6"/>
        </w:numPr>
        <w:shd w:val="clear" w:color="auto" w:fill="FFFFFF"/>
        <w:spacing w:after="0" w:line="276" w:lineRule="auto"/>
        <w:ind w:left="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5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парная; </w:t>
      </w:r>
    </w:p>
    <w:p w:rsidR="0000575A" w:rsidRPr="0000575A" w:rsidRDefault="0000575A" w:rsidP="005C174B">
      <w:pPr>
        <w:numPr>
          <w:ilvl w:val="0"/>
          <w:numId w:val="6"/>
        </w:numPr>
        <w:shd w:val="clear" w:color="auto" w:fill="FFFFFF"/>
        <w:spacing w:after="0" w:line="276" w:lineRule="auto"/>
        <w:ind w:left="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5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индивидуальная (индивидуализированная). </w:t>
      </w:r>
    </w:p>
    <w:p w:rsidR="0000575A" w:rsidRPr="0000575A" w:rsidRDefault="0000575A" w:rsidP="005C174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5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планировании форм организации познавательной деятельности необходимо учитывать их адекватность содержанию изучаемого материала, дидактическим целям и используемым методам.</w:t>
      </w:r>
    </w:p>
    <w:p w:rsidR="0000575A" w:rsidRPr="0000575A" w:rsidRDefault="0000575A" w:rsidP="005C174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5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Требования к знаниям, умениям, навыкам и компетенциям учащихся.</w:t>
      </w:r>
    </w:p>
    <w:p w:rsidR="0000575A" w:rsidRPr="0000575A" w:rsidRDefault="0000575A" w:rsidP="005C174B">
      <w:pPr>
        <w:shd w:val="clear" w:color="auto" w:fill="FFFFFF"/>
        <w:spacing w:after="225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5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Данные требования формулируются в категориях знать, уметь, владеть компетенциями в соответствии с требованиями государственного стандарта применительно к содержанию изучаемого материала.</w:t>
      </w:r>
    </w:p>
    <w:p w:rsidR="0000575A" w:rsidRPr="0000575A" w:rsidRDefault="0000575A" w:rsidP="005C174B">
      <w:pPr>
        <w:shd w:val="clear" w:color="auto" w:fill="FFFFFF"/>
        <w:spacing w:after="225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5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8. </w:t>
      </w:r>
      <w:proofErr w:type="spellStart"/>
      <w:r w:rsidRPr="00005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Межпредметные</w:t>
      </w:r>
      <w:proofErr w:type="spellEnd"/>
      <w:r w:rsidRPr="00005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связи (далее – МПС).</w:t>
      </w:r>
    </w:p>
    <w:p w:rsidR="0000575A" w:rsidRPr="0000575A" w:rsidRDefault="0000575A" w:rsidP="00D6003B">
      <w:pPr>
        <w:shd w:val="clear" w:color="auto" w:fill="FFFFFF"/>
        <w:spacing w:after="225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005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Межпредметные</w:t>
      </w:r>
      <w:proofErr w:type="spellEnd"/>
      <w:r w:rsidRPr="00005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связи планируются для обеспечения преемственности в формировании понятий, общих для группы родственных дисциплин </w:t>
      </w:r>
      <w:r w:rsidRPr="00005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(гуманитарных, естественно</w:t>
      </w:r>
      <w:r w:rsidRPr="00005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 xml:space="preserve">научных и др.), способов учебной деятельности, развития творческих способностей учащихся, формирования ключевых компетентностей. </w:t>
      </w:r>
    </w:p>
    <w:p w:rsidR="0000575A" w:rsidRDefault="0000575A" w:rsidP="005C174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5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 Система контроля процесса усвоения знаний, овладения умениями, навыками и компетенциями</w:t>
      </w:r>
      <w:r w:rsidR="00D600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6003B" w:rsidRPr="008931F5" w:rsidRDefault="008931F5" w:rsidP="00D6003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931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Слайд 17</w:t>
      </w:r>
    </w:p>
    <w:p w:rsidR="0000575A" w:rsidRPr="0000575A" w:rsidRDefault="0000575A" w:rsidP="005C174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5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ТК предусматривает систему контрольно-оценочной деятельности, включающую в себя:</w:t>
      </w:r>
    </w:p>
    <w:p w:rsidR="0000575A" w:rsidRPr="0000575A" w:rsidRDefault="0000575A" w:rsidP="005C174B">
      <w:pPr>
        <w:numPr>
          <w:ilvl w:val="0"/>
          <w:numId w:val="8"/>
        </w:numPr>
        <w:shd w:val="clear" w:color="auto" w:fill="FFFFFF"/>
        <w:spacing w:after="0" w:line="276" w:lineRule="auto"/>
        <w:ind w:left="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5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самоконтроль учащихся; </w:t>
      </w:r>
    </w:p>
    <w:p w:rsidR="0000575A" w:rsidRPr="0000575A" w:rsidRDefault="0000575A" w:rsidP="005C174B">
      <w:pPr>
        <w:numPr>
          <w:ilvl w:val="0"/>
          <w:numId w:val="8"/>
        </w:numPr>
        <w:shd w:val="clear" w:color="auto" w:fill="FFFFFF"/>
        <w:spacing w:after="0" w:line="276" w:lineRule="auto"/>
        <w:ind w:left="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5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взаимный контроль; </w:t>
      </w:r>
    </w:p>
    <w:p w:rsidR="0000575A" w:rsidRDefault="0000575A" w:rsidP="005C174B">
      <w:pPr>
        <w:numPr>
          <w:ilvl w:val="0"/>
          <w:numId w:val="8"/>
        </w:numPr>
        <w:shd w:val="clear" w:color="auto" w:fill="FFFFFF"/>
        <w:spacing w:after="0" w:line="276" w:lineRule="auto"/>
        <w:ind w:left="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5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учителя. </w:t>
      </w:r>
    </w:p>
    <w:p w:rsidR="00F50E32" w:rsidRDefault="00F50E32" w:rsidP="005C174B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представленная технология не только обеспечивает условия для формирования личностных, </w:t>
      </w:r>
      <w:proofErr w:type="spellStart"/>
      <w:r w:rsidRPr="00F50E3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F50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(познавательных, регулятивных, коммуникативных), но и развития информационно-интеллектуальной компетентности младших школьников.</w:t>
      </w:r>
    </w:p>
    <w:p w:rsidR="008931F5" w:rsidRDefault="008931F5" w:rsidP="008931F5">
      <w:pPr>
        <w:spacing w:before="100" w:beforeAutospacing="1"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18</w:t>
      </w:r>
    </w:p>
    <w:p w:rsidR="00F50E32" w:rsidRPr="008931F5" w:rsidRDefault="00F50E32" w:rsidP="008931F5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1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Гете писал:</w:t>
      </w:r>
      <w:r w:rsidRPr="00F50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«Думать легко, действовать трудно, а превратить мысль в действие – самая трудная вещь на свете». </w:t>
      </w:r>
    </w:p>
    <w:p w:rsidR="00F50E32" w:rsidRDefault="00F50E32" w:rsidP="008931F5">
      <w:pPr>
        <w:shd w:val="clear" w:color="auto" w:fill="FFFFFF"/>
        <w:spacing w:line="276" w:lineRule="auto"/>
        <w:ind w:left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составления</w:t>
      </w:r>
      <w:r w:rsidRPr="00F50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технологической карты состоит в превращении мысли в действие.</w:t>
      </w:r>
    </w:p>
    <w:p w:rsidR="0000575A" w:rsidRPr="00FE4519" w:rsidRDefault="0000575A" w:rsidP="005C174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0575A" w:rsidRPr="00FE4519" w:rsidSect="0005372C">
      <w:pgSz w:w="11906" w:h="16838"/>
      <w:pgMar w:top="993" w:right="1080" w:bottom="1440" w:left="1080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03C1C"/>
    <w:multiLevelType w:val="multilevel"/>
    <w:tmpl w:val="A156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D525BD"/>
    <w:multiLevelType w:val="multilevel"/>
    <w:tmpl w:val="FA5E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E85AF1"/>
    <w:multiLevelType w:val="hybridMultilevel"/>
    <w:tmpl w:val="16A28B10"/>
    <w:lvl w:ilvl="0" w:tplc="74427F56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592EA64" w:tentative="1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F10BB04" w:tentative="1">
      <w:start w:val="1"/>
      <w:numFmt w:val="bullet"/>
      <w:lvlText w:val="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FC5E6EE0" w:tentative="1">
      <w:start w:val="1"/>
      <w:numFmt w:val="bullet"/>
      <w:lvlText w:val="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F4034B6" w:tentative="1">
      <w:start w:val="1"/>
      <w:numFmt w:val="bullet"/>
      <w:lvlText w:val="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6F48F7C" w:tentative="1">
      <w:start w:val="1"/>
      <w:numFmt w:val="bullet"/>
      <w:lvlText w:val="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132CC692" w:tentative="1">
      <w:start w:val="1"/>
      <w:numFmt w:val="bullet"/>
      <w:lvlText w:val="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554A8A4" w:tentative="1">
      <w:start w:val="1"/>
      <w:numFmt w:val="bullet"/>
      <w:lvlText w:val="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334C44CC" w:tentative="1">
      <w:start w:val="1"/>
      <w:numFmt w:val="bullet"/>
      <w:lvlText w:val="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 w15:restartNumberingAfterBreak="0">
    <w:nsid w:val="3D274B8C"/>
    <w:multiLevelType w:val="multilevel"/>
    <w:tmpl w:val="0AA6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050A8B"/>
    <w:multiLevelType w:val="hybridMultilevel"/>
    <w:tmpl w:val="4984D732"/>
    <w:lvl w:ilvl="0" w:tplc="277E7564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AC780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C03EC6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B0AF2E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20A34A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4C2CEE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38F40A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880504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E45C9E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621678D"/>
    <w:multiLevelType w:val="multilevel"/>
    <w:tmpl w:val="A32C6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6D4B0F"/>
    <w:multiLevelType w:val="multilevel"/>
    <w:tmpl w:val="9314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B34A71"/>
    <w:multiLevelType w:val="multilevel"/>
    <w:tmpl w:val="1F044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0E91"/>
    <w:rsid w:val="0000575A"/>
    <w:rsid w:val="0005372C"/>
    <w:rsid w:val="00157375"/>
    <w:rsid w:val="001B2C71"/>
    <w:rsid w:val="001F35FA"/>
    <w:rsid w:val="002E3B75"/>
    <w:rsid w:val="00483212"/>
    <w:rsid w:val="005B7647"/>
    <w:rsid w:val="005C174B"/>
    <w:rsid w:val="00816C81"/>
    <w:rsid w:val="008931F5"/>
    <w:rsid w:val="009E3126"/>
    <w:rsid w:val="00AB33E2"/>
    <w:rsid w:val="00AF400A"/>
    <w:rsid w:val="00C90E91"/>
    <w:rsid w:val="00CC3D33"/>
    <w:rsid w:val="00D6003B"/>
    <w:rsid w:val="00D740FA"/>
    <w:rsid w:val="00DD13FE"/>
    <w:rsid w:val="00E159B5"/>
    <w:rsid w:val="00F41A81"/>
    <w:rsid w:val="00F50E32"/>
    <w:rsid w:val="00FE4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9B4081-7748-40A0-954D-63C56FBCC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C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B2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740FA"/>
    <w:rPr>
      <w:b/>
      <w:bCs/>
    </w:rPr>
  </w:style>
  <w:style w:type="character" w:styleId="a6">
    <w:name w:val="Emphasis"/>
    <w:basedOn w:val="a0"/>
    <w:uiPriority w:val="20"/>
    <w:qFormat/>
    <w:rsid w:val="00D740F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E4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E45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3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8622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076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11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0708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431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8333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820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5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82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53585">
      <w:bodyDiv w:val="1"/>
      <w:marLeft w:val="0"/>
      <w:marRight w:val="0"/>
      <w:marTop w:val="0"/>
      <w:marBottom w:val="5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1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1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917009">
      <w:bodyDiv w:val="1"/>
      <w:marLeft w:val="0"/>
      <w:marRight w:val="0"/>
      <w:marTop w:val="0"/>
      <w:marBottom w:val="5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5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8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271804">
      <w:bodyDiv w:val="1"/>
      <w:marLeft w:val="0"/>
      <w:marRight w:val="0"/>
      <w:marTop w:val="0"/>
      <w:marBottom w:val="5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4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552343">
                  <w:marLeft w:val="90"/>
                  <w:marRight w:val="39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7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1655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9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554337">
      <w:bodyDiv w:val="1"/>
      <w:marLeft w:val="0"/>
      <w:marRight w:val="0"/>
      <w:marTop w:val="0"/>
      <w:marBottom w:val="5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17866">
                  <w:marLeft w:val="90"/>
                  <w:marRight w:val="39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0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27567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73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71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54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13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85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53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59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20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37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92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69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32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48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03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7</Pages>
  <Words>1570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Рамазан</cp:lastModifiedBy>
  <cp:revision>8</cp:revision>
  <cp:lastPrinted>2020-03-07T09:06:00Z</cp:lastPrinted>
  <dcterms:created xsi:type="dcterms:W3CDTF">2014-10-28T18:18:00Z</dcterms:created>
  <dcterms:modified xsi:type="dcterms:W3CDTF">2020-03-07T09:06:00Z</dcterms:modified>
</cp:coreProperties>
</file>