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02" w:rsidRPr="00942A02" w:rsidRDefault="00942A02" w:rsidP="00942A02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</w:pP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МУНИЦИПАЛЬНОЕ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КАЗЕННОЕ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ОБЩЕОБРАЗОВАТЕЛЬНОЕ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УЧРЕЖДЕНИЕ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            </w:t>
      </w:r>
      <w:proofErr w:type="gramStart"/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  «</w:t>
      </w:r>
      <w:proofErr w:type="spellStart"/>
      <w:proofErr w:type="gramEnd"/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Мококская</w:t>
      </w:r>
      <w:proofErr w:type="spellEnd"/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СОШ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им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. </w:t>
      </w:r>
      <w:proofErr w:type="spellStart"/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Хайбулаева</w:t>
      </w:r>
      <w:proofErr w:type="spellEnd"/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С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>.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З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>.</w:t>
      </w:r>
      <w:r w:rsidRPr="00942A02">
        <w:rPr>
          <w:rFonts w:ascii="Monotype Corsiva" w:eastAsia="Times New Roman" w:hAnsi="Monotype Corsiva" w:cs="Algerian"/>
          <w:b/>
          <w:bCs/>
          <w:color w:val="000000"/>
          <w:sz w:val="36"/>
          <w:szCs w:val="36"/>
          <w:lang w:eastAsia="en-US"/>
        </w:rPr>
        <w:t>»</w:t>
      </w:r>
    </w:p>
    <w:p w:rsidR="00326CF2" w:rsidRPr="00942A02" w:rsidRDefault="00326CF2" w:rsidP="00942A02">
      <w:pPr>
        <w:pStyle w:val="a4"/>
        <w:rPr>
          <w:rStyle w:val="a5"/>
          <w:rFonts w:ascii="Monotype Corsiva" w:hAnsi="Monotype Corsiva"/>
          <w:color w:val="000000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326CF2" w:rsidRPr="00942A02" w:rsidRDefault="00326CF2" w:rsidP="00326CF2">
      <w:pPr>
        <w:pStyle w:val="a4"/>
        <w:jc w:val="center"/>
        <w:rPr>
          <w:rFonts w:ascii="Monotype Corsiva" w:hAnsi="Monotype Corsiva"/>
          <w:color w:val="000000"/>
          <w:sz w:val="72"/>
          <w:szCs w:val="72"/>
        </w:rPr>
      </w:pP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>Открытый  урок</w:t>
      </w:r>
    </w:p>
    <w:p w:rsidR="00326CF2" w:rsidRPr="00942A02" w:rsidRDefault="00326CF2" w:rsidP="00326CF2">
      <w:pPr>
        <w:pStyle w:val="a4"/>
        <w:jc w:val="center"/>
        <w:rPr>
          <w:rFonts w:ascii="Monotype Corsiva" w:hAnsi="Monotype Corsiva"/>
          <w:color w:val="000000"/>
          <w:sz w:val="40"/>
          <w:szCs w:val="40"/>
        </w:rPr>
      </w:pPr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 xml:space="preserve">по  английскому  языку  в  </w:t>
      </w:r>
      <w:r w:rsidR="00273FF5" w:rsidRPr="00942A02">
        <w:rPr>
          <w:rStyle w:val="a5"/>
          <w:rFonts w:ascii="Monotype Corsiva" w:hAnsi="Monotype Corsiva"/>
          <w:color w:val="000000"/>
          <w:sz w:val="40"/>
          <w:szCs w:val="40"/>
        </w:rPr>
        <w:t>7</w:t>
      </w:r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>-м  классе</w:t>
      </w: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</w:rPr>
      </w:pPr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>на  тему:</w:t>
      </w: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>«</w:t>
      </w:r>
      <w:r w:rsidR="00273FF5" w:rsidRPr="00942A02">
        <w:rPr>
          <w:rFonts w:ascii="Monotype Corsiva" w:hAnsi="Monotype Corsiva"/>
          <w:sz w:val="72"/>
          <w:szCs w:val="72"/>
        </w:rPr>
        <w:t>В магазине канцтоваров</w:t>
      </w: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>»</w:t>
      </w: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942A02" w:rsidRPr="00942A02" w:rsidRDefault="00326CF2" w:rsidP="00942A02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</w:pP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 xml:space="preserve">                              </w:t>
      </w:r>
      <w:r w:rsidRPr="00942A02">
        <w:rPr>
          <w:rStyle w:val="a5"/>
          <w:rFonts w:ascii="Monotype Corsiva" w:hAnsi="Monotype Corsiva"/>
          <w:color w:val="000000"/>
          <w:sz w:val="28"/>
          <w:szCs w:val="28"/>
        </w:rPr>
        <w:t xml:space="preserve"> </w:t>
      </w:r>
      <w:r w:rsidR="00942A02"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Учитель</w:t>
      </w:r>
      <w:r w:rsidR="00942A02"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r w:rsidR="00942A02"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английского</w:t>
      </w:r>
      <w:r w:rsidR="00942A02"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r w:rsidR="00942A02"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языка</w:t>
      </w:r>
      <w:r w:rsidR="00942A02"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>:</w:t>
      </w:r>
    </w:p>
    <w:p w:rsidR="00942A02" w:rsidRPr="00942A02" w:rsidRDefault="00942A02" w:rsidP="00942A02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</w:pPr>
      <w:r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proofErr w:type="spellStart"/>
      <w:r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Газимагомедова</w:t>
      </w:r>
      <w:proofErr w:type="spellEnd"/>
      <w:r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proofErr w:type="spellStart"/>
      <w:r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Патимат</w:t>
      </w:r>
      <w:proofErr w:type="spellEnd"/>
      <w:r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Т</w:t>
      </w:r>
      <w:r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>.</w:t>
      </w:r>
    </w:p>
    <w:p w:rsidR="00942A02" w:rsidRPr="00942A02" w:rsidRDefault="00942A02" w:rsidP="00942A02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</w:pP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>1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>5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>.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>02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>.201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>9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 xml:space="preserve"> </w:t>
      </w:r>
      <w:r w:rsidRPr="00942A02">
        <w:rPr>
          <w:rFonts w:ascii="Monotype Corsiva" w:eastAsia="Times New Roman" w:hAnsi="Monotype Corsiva" w:cs="Calibri"/>
          <w:b/>
          <w:bCs/>
          <w:color w:val="000000"/>
          <w:sz w:val="28"/>
          <w:szCs w:val="21"/>
          <w:lang w:eastAsia="en-US"/>
        </w:rPr>
        <w:t>год</w:t>
      </w:r>
    </w:p>
    <w:p w:rsidR="00326CF2" w:rsidRPr="00942A02" w:rsidRDefault="00326CF2" w:rsidP="00942A02">
      <w:pPr>
        <w:pStyle w:val="a4"/>
        <w:jc w:val="center"/>
        <w:rPr>
          <w:rFonts w:ascii="Monotype Corsiva" w:eastAsia="Calibri" w:hAnsi="Monotype Corsiva"/>
          <w:b/>
          <w:sz w:val="28"/>
          <w:szCs w:val="28"/>
        </w:rPr>
      </w:pPr>
    </w:p>
    <w:p w:rsidR="00326CF2" w:rsidRDefault="00326CF2" w:rsidP="00EB26D4">
      <w:pPr>
        <w:ind w:firstLine="709"/>
        <w:rPr>
          <w:rFonts w:ascii="Monotype Corsiva" w:eastAsia="Calibri" w:hAnsi="Monotype Corsiva"/>
          <w:b/>
          <w:sz w:val="28"/>
          <w:szCs w:val="28"/>
        </w:rPr>
      </w:pPr>
    </w:p>
    <w:p w:rsidR="00942A02" w:rsidRPr="00942A02" w:rsidRDefault="00942A02" w:rsidP="00EB26D4">
      <w:pPr>
        <w:ind w:firstLine="709"/>
        <w:rPr>
          <w:rFonts w:ascii="Monotype Corsiva" w:eastAsia="Calibri" w:hAnsi="Monotype Corsiva"/>
          <w:b/>
          <w:sz w:val="28"/>
          <w:szCs w:val="28"/>
        </w:rPr>
      </w:pPr>
      <w:bookmarkStart w:id="0" w:name="_GoBack"/>
      <w:bookmarkEnd w:id="0"/>
    </w:p>
    <w:p w:rsidR="00326CF2" w:rsidRPr="00942A02" w:rsidRDefault="00326CF2" w:rsidP="00EB26D4">
      <w:pPr>
        <w:ind w:firstLine="709"/>
        <w:rPr>
          <w:rFonts w:ascii="Monotype Corsiva" w:eastAsia="Calibri" w:hAnsi="Monotype Corsiva"/>
          <w:b/>
          <w:sz w:val="28"/>
          <w:szCs w:val="28"/>
        </w:rPr>
      </w:pPr>
    </w:p>
    <w:p w:rsidR="00326CF2" w:rsidRDefault="00326CF2" w:rsidP="00EB26D4">
      <w:pPr>
        <w:ind w:firstLine="709"/>
        <w:rPr>
          <w:rFonts w:eastAsia="Calibri"/>
          <w:b/>
          <w:sz w:val="28"/>
          <w:szCs w:val="28"/>
        </w:rPr>
      </w:pPr>
    </w:p>
    <w:p w:rsidR="00EB26D4" w:rsidRPr="007D7BD4" w:rsidRDefault="00EB26D4" w:rsidP="00EB26D4">
      <w:pPr>
        <w:ind w:firstLine="709"/>
        <w:rPr>
          <w:rFonts w:eastAsia="Calibri"/>
          <w:b/>
          <w:sz w:val="28"/>
          <w:szCs w:val="28"/>
        </w:rPr>
      </w:pPr>
      <w:r w:rsidRPr="007D7BD4">
        <w:rPr>
          <w:rFonts w:eastAsia="Calibri"/>
          <w:b/>
          <w:sz w:val="28"/>
          <w:szCs w:val="28"/>
        </w:rPr>
        <w:lastRenderedPageBreak/>
        <w:t>Методическая разработка урока английского языка по теме: «</w:t>
      </w:r>
      <w:r w:rsidR="00B64B14" w:rsidRPr="007D7BD4">
        <w:rPr>
          <w:b/>
          <w:sz w:val="28"/>
          <w:szCs w:val="28"/>
        </w:rPr>
        <w:t>В магазине канцтоваров</w:t>
      </w:r>
      <w:r w:rsidRPr="007D7BD4">
        <w:rPr>
          <w:rFonts w:eastAsia="Calibri"/>
          <w:b/>
          <w:i/>
          <w:sz w:val="28"/>
          <w:szCs w:val="28"/>
        </w:rPr>
        <w:t>»</w:t>
      </w:r>
      <w:r w:rsidRPr="007D7BD4">
        <w:rPr>
          <w:rFonts w:eastAsia="Calibri"/>
          <w:b/>
          <w:sz w:val="28"/>
          <w:szCs w:val="28"/>
        </w:rPr>
        <w:t xml:space="preserve">, который является </w:t>
      </w:r>
      <w:r w:rsidR="00B64B14" w:rsidRPr="007D7BD4">
        <w:rPr>
          <w:rFonts w:eastAsia="Calibri"/>
          <w:b/>
          <w:sz w:val="28"/>
          <w:szCs w:val="28"/>
        </w:rPr>
        <w:t>2</w:t>
      </w:r>
      <w:r w:rsidRPr="007D7BD4">
        <w:rPr>
          <w:rFonts w:eastAsia="Calibri"/>
          <w:b/>
          <w:sz w:val="28"/>
          <w:szCs w:val="28"/>
        </w:rPr>
        <w:t xml:space="preserve"> уроком в  учебном разделе «</w:t>
      </w:r>
      <w:r w:rsidR="00B64B14" w:rsidRPr="007D7BD4">
        <w:rPr>
          <w:b/>
          <w:sz w:val="28"/>
          <w:szCs w:val="28"/>
        </w:rPr>
        <w:t>В школе и дома</w:t>
      </w:r>
      <w:r w:rsidRPr="007D7BD4">
        <w:rPr>
          <w:rFonts w:eastAsia="Calibri"/>
          <w:b/>
          <w:sz w:val="28"/>
          <w:szCs w:val="28"/>
        </w:rPr>
        <w:t xml:space="preserve">».  Разработка основана на материалах </w:t>
      </w:r>
      <w:r w:rsidR="007D7BD4" w:rsidRPr="007D7BD4">
        <w:rPr>
          <w:rFonts w:eastAsia="Calibri"/>
          <w:b/>
          <w:sz w:val="28"/>
          <w:szCs w:val="28"/>
        </w:rPr>
        <w:t xml:space="preserve"> </w:t>
      </w:r>
      <w:r w:rsidRPr="007D7BD4">
        <w:rPr>
          <w:rFonts w:eastAsia="Calibri"/>
          <w:b/>
          <w:sz w:val="28"/>
          <w:szCs w:val="28"/>
        </w:rPr>
        <w:t xml:space="preserve">УМК  «Английский язык» для </w:t>
      </w:r>
      <w:r w:rsidR="00B64B14" w:rsidRPr="007D7BD4">
        <w:rPr>
          <w:rFonts w:eastAsia="Calibri"/>
          <w:b/>
          <w:sz w:val="28"/>
          <w:szCs w:val="28"/>
        </w:rPr>
        <w:t>7</w:t>
      </w:r>
      <w:r w:rsidRPr="007D7BD4">
        <w:rPr>
          <w:rFonts w:eastAsia="Calibri"/>
          <w:b/>
          <w:sz w:val="28"/>
          <w:szCs w:val="28"/>
        </w:rPr>
        <w:t xml:space="preserve"> класса под редакцией О.В. Афанасьевой.</w:t>
      </w:r>
    </w:p>
    <w:p w:rsidR="00D8102F" w:rsidRPr="007D7BD4" w:rsidRDefault="00D8102F" w:rsidP="007D7BD4">
      <w:pPr>
        <w:spacing w:line="360" w:lineRule="auto"/>
        <w:jc w:val="both"/>
      </w:pPr>
      <w:r w:rsidRPr="006D4C97">
        <w:rPr>
          <w:b/>
        </w:rPr>
        <w:t>Тема:</w:t>
      </w:r>
      <w:r w:rsidRPr="007D7BD4">
        <w:t xml:space="preserve"> «В магазине канцтоваров »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rPr>
          <w:b/>
        </w:rPr>
        <w:t>Цель:</w:t>
      </w:r>
      <w:r w:rsidRPr="007D7BD4">
        <w:t xml:space="preserve"> Формирование коммуникативных компетенций в основных видах речевой деятельности: </w:t>
      </w:r>
      <w:proofErr w:type="spellStart"/>
      <w:r w:rsidRPr="007D7BD4">
        <w:t>аудировании</w:t>
      </w:r>
      <w:proofErr w:type="spellEnd"/>
      <w:r w:rsidRPr="007D7BD4">
        <w:t>, говорении, чтении и письме по теме «Школьные принадлежности».</w:t>
      </w:r>
    </w:p>
    <w:p w:rsidR="00D8102F" w:rsidRPr="007D7BD4" w:rsidRDefault="00D8102F" w:rsidP="007D7BD4">
      <w:pPr>
        <w:spacing w:line="360" w:lineRule="auto"/>
        <w:jc w:val="both"/>
        <w:rPr>
          <w:b/>
        </w:rPr>
      </w:pPr>
      <w:r w:rsidRPr="007D7BD4">
        <w:rPr>
          <w:b/>
        </w:rPr>
        <w:t>Задачи: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t>Образовательные</w:t>
      </w:r>
    </w:p>
    <w:p w:rsidR="00D8102F" w:rsidRPr="007D7BD4" w:rsidRDefault="00D8102F" w:rsidP="007D7BD4">
      <w:pPr>
        <w:numPr>
          <w:ilvl w:val="0"/>
          <w:numId w:val="1"/>
        </w:numPr>
        <w:spacing w:line="360" w:lineRule="auto"/>
        <w:jc w:val="both"/>
      </w:pPr>
      <w:r w:rsidRPr="007D7BD4">
        <w:t xml:space="preserve">Развитие навыка </w:t>
      </w:r>
      <w:proofErr w:type="spellStart"/>
      <w:r w:rsidRPr="007D7BD4">
        <w:t>аудирования</w:t>
      </w:r>
      <w:proofErr w:type="spellEnd"/>
      <w:r w:rsidRPr="007D7BD4">
        <w:t xml:space="preserve"> и говорения.</w:t>
      </w:r>
    </w:p>
    <w:p w:rsidR="00D8102F" w:rsidRPr="007D7BD4" w:rsidRDefault="00965352" w:rsidP="007D7BD4">
      <w:pPr>
        <w:numPr>
          <w:ilvl w:val="0"/>
          <w:numId w:val="1"/>
        </w:numPr>
        <w:spacing w:line="360" w:lineRule="auto"/>
        <w:jc w:val="both"/>
      </w:pPr>
      <w:r w:rsidRPr="007D7BD4">
        <w:t>Р</w:t>
      </w:r>
      <w:r w:rsidR="00D8102F" w:rsidRPr="007D7BD4">
        <w:t>асширение лингвистического кругозора,  отработка употребления лексики в устной и письменной речи.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t>Развивающие</w:t>
      </w:r>
    </w:p>
    <w:p w:rsidR="00D8102F" w:rsidRPr="007D7BD4" w:rsidRDefault="00D8102F" w:rsidP="007D7BD4">
      <w:pPr>
        <w:numPr>
          <w:ilvl w:val="0"/>
          <w:numId w:val="2"/>
        </w:numPr>
        <w:spacing w:line="360" w:lineRule="auto"/>
        <w:jc w:val="both"/>
      </w:pPr>
      <w:r w:rsidRPr="007D7BD4">
        <w:t>Развитие диалогической и монологической речи, приобщение к новому социальному опыту через приобретенные знания.</w:t>
      </w:r>
    </w:p>
    <w:p w:rsidR="00D8102F" w:rsidRPr="007D7BD4" w:rsidRDefault="00D8102F" w:rsidP="007D7BD4">
      <w:pPr>
        <w:numPr>
          <w:ilvl w:val="0"/>
          <w:numId w:val="2"/>
        </w:numPr>
        <w:spacing w:line="360" w:lineRule="auto"/>
        <w:jc w:val="both"/>
      </w:pPr>
      <w:r w:rsidRPr="007D7BD4">
        <w:t>Развитие личностных качеств (внимание, память) в процессе моделируемых ситуаций общения.</w:t>
      </w:r>
    </w:p>
    <w:p w:rsidR="00D8102F" w:rsidRPr="007D7BD4" w:rsidRDefault="00D8102F" w:rsidP="007D7BD4">
      <w:pPr>
        <w:numPr>
          <w:ilvl w:val="0"/>
          <w:numId w:val="2"/>
        </w:numPr>
        <w:spacing w:line="360" w:lineRule="auto"/>
        <w:jc w:val="both"/>
      </w:pPr>
      <w:r w:rsidRPr="007D7BD4">
        <w:t xml:space="preserve">Развитие познавательных способностей, овладение умением координированной работы с учебником, </w:t>
      </w:r>
      <w:proofErr w:type="spellStart"/>
      <w:r w:rsidRPr="007D7BD4">
        <w:t>мильтимедийным</w:t>
      </w:r>
      <w:proofErr w:type="spellEnd"/>
      <w:r w:rsidRPr="007D7BD4">
        <w:t xml:space="preserve"> приложением, аудиозаписью; развитие умения работать в паре.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t>Воспитательные</w:t>
      </w:r>
    </w:p>
    <w:p w:rsidR="00D8102F" w:rsidRPr="007D7BD4" w:rsidRDefault="00D8102F" w:rsidP="007D7BD4">
      <w:pPr>
        <w:numPr>
          <w:ilvl w:val="0"/>
          <w:numId w:val="3"/>
        </w:numPr>
        <w:spacing w:line="360" w:lineRule="auto"/>
        <w:jc w:val="both"/>
      </w:pPr>
      <w:r w:rsidRPr="007D7BD4">
        <w:t>Воспитание культуры общения через проигрывание на английском языке игровых ситуаций, учебного общения.</w:t>
      </w:r>
    </w:p>
    <w:p w:rsidR="007D7BD4" w:rsidRDefault="00D8102F" w:rsidP="007D7BD4">
      <w:pPr>
        <w:spacing w:line="360" w:lineRule="auto"/>
        <w:jc w:val="both"/>
      </w:pPr>
      <w:r w:rsidRPr="007D7BD4">
        <w:t xml:space="preserve">Оборудование: УМК </w:t>
      </w:r>
      <w:r w:rsidR="002675E4" w:rsidRPr="007D7BD4">
        <w:t xml:space="preserve">О.В. Афанасьева, И.В. Михеева </w:t>
      </w:r>
      <w:r w:rsidRPr="007D7BD4">
        <w:t>(учебник, рабочая тетрадь, мультимедийное приложение</w:t>
      </w:r>
      <w:r w:rsidR="007D7BD4">
        <w:t xml:space="preserve">, </w:t>
      </w:r>
      <w:proofErr w:type="spellStart"/>
      <w:proofErr w:type="gramStart"/>
      <w:r w:rsidR="007D7BD4">
        <w:t>аудиоприложение</w:t>
      </w:r>
      <w:proofErr w:type="spellEnd"/>
      <w:r w:rsidR="007D7BD4">
        <w:t xml:space="preserve"> </w:t>
      </w:r>
      <w:r w:rsidRPr="007D7BD4">
        <w:t>)</w:t>
      </w:r>
      <w:proofErr w:type="gramEnd"/>
      <w:r w:rsidRPr="007D7BD4">
        <w:t>, интерактивная доска</w:t>
      </w:r>
      <w:r w:rsidR="007D7BD4">
        <w:t>.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rPr>
          <w:b/>
        </w:rPr>
        <w:t>Тип урока:</w:t>
      </w:r>
      <w:r w:rsidRPr="007D7BD4">
        <w:t xml:space="preserve"> комбинированный.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rPr>
          <w:b/>
        </w:rPr>
        <w:t>Технологии:</w:t>
      </w:r>
      <w:r w:rsidRPr="007D7BD4">
        <w:t xml:space="preserve"> ИКТ, технология коммуникативного общения, </w:t>
      </w:r>
      <w:proofErr w:type="spellStart"/>
      <w:r w:rsidRPr="007D7BD4">
        <w:t>здоровьесберегающая</w:t>
      </w:r>
      <w:proofErr w:type="spellEnd"/>
      <w:r w:rsidRPr="007D7BD4">
        <w:t xml:space="preserve"> технология.</w:t>
      </w:r>
    </w:p>
    <w:p w:rsidR="00D8102F" w:rsidRPr="007D7BD4" w:rsidRDefault="00D8102F" w:rsidP="007D7BD4">
      <w:pPr>
        <w:spacing w:line="360" w:lineRule="auto"/>
        <w:jc w:val="both"/>
        <w:rPr>
          <w:b/>
        </w:rPr>
      </w:pPr>
      <w:r w:rsidRPr="007D7BD4">
        <w:rPr>
          <w:b/>
        </w:rPr>
        <w:t>Методы работы: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t>- объяснительно-иллюстративный,</w:t>
      </w:r>
    </w:p>
    <w:p w:rsidR="00D8102F" w:rsidRPr="007D7BD4" w:rsidRDefault="00D8102F" w:rsidP="007D7BD4">
      <w:pPr>
        <w:spacing w:line="360" w:lineRule="auto"/>
        <w:jc w:val="both"/>
      </w:pPr>
      <w:r w:rsidRPr="007D7BD4">
        <w:t>- поисковый.</w:t>
      </w:r>
    </w:p>
    <w:p w:rsidR="00965352" w:rsidRPr="007D7BD4" w:rsidRDefault="00D8102F" w:rsidP="007D7BD4">
      <w:pPr>
        <w:spacing w:line="360" w:lineRule="auto"/>
        <w:jc w:val="both"/>
      </w:pPr>
      <w:r w:rsidRPr="007D7BD4">
        <w:rPr>
          <w:b/>
        </w:rPr>
        <w:t>Формы работы</w:t>
      </w:r>
      <w:r w:rsidRPr="007D7BD4">
        <w:t>: фронтальная, индиви</w:t>
      </w:r>
      <w:r w:rsidR="00B368F2" w:rsidRPr="007D7BD4">
        <w:t>дуальная, парная</w:t>
      </w:r>
    </w:p>
    <w:p w:rsidR="00D8102F" w:rsidRPr="007D7BD4" w:rsidRDefault="00D8102F" w:rsidP="007D7BD4">
      <w:pPr>
        <w:spacing w:line="360" w:lineRule="auto"/>
        <w:jc w:val="both"/>
        <w:rPr>
          <w:b/>
        </w:rPr>
      </w:pPr>
      <w:r w:rsidRPr="007D7BD4">
        <w:rPr>
          <w:b/>
        </w:rPr>
        <w:t>Ход урока</w:t>
      </w:r>
    </w:p>
    <w:p w:rsidR="00D8102F" w:rsidRPr="007D7BD4" w:rsidRDefault="00D8102F" w:rsidP="007D7BD4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7D7BD4">
        <w:rPr>
          <w:b/>
        </w:rPr>
        <w:t>Организационный момент</w:t>
      </w:r>
    </w:p>
    <w:p w:rsidR="00D8102F" w:rsidRPr="007D7BD4" w:rsidRDefault="00D8102F" w:rsidP="007D7BD4">
      <w:pPr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Good morning! (Good morning, dear teacher!)</w:t>
      </w:r>
    </w:p>
    <w:p w:rsidR="00D8102F" w:rsidRPr="007D7BD4" w:rsidRDefault="00D8102F" w:rsidP="007D7BD4">
      <w:pPr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7D7BD4">
        <w:rPr>
          <w:lang w:val="en-US"/>
        </w:rPr>
        <w:lastRenderedPageBreak/>
        <w:t>I am glad to see you! (I am glad to see you, too!)</w:t>
      </w:r>
    </w:p>
    <w:p w:rsidR="00D8102F" w:rsidRPr="007D7BD4" w:rsidRDefault="00D8102F" w:rsidP="007D7BD4">
      <w:pPr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What date is it today? (Today is …)</w:t>
      </w:r>
    </w:p>
    <w:p w:rsidR="00D8102F" w:rsidRPr="007D7BD4" w:rsidRDefault="00D8102F" w:rsidP="007D7BD4">
      <w:pPr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What day is it today? (Today is …)</w:t>
      </w:r>
    </w:p>
    <w:p w:rsidR="00D8102F" w:rsidRPr="007D7BD4" w:rsidRDefault="00D8102F" w:rsidP="007D7BD4">
      <w:pPr>
        <w:pStyle w:val="a3"/>
        <w:numPr>
          <w:ilvl w:val="0"/>
          <w:numId w:val="4"/>
        </w:numPr>
        <w:spacing w:line="360" w:lineRule="auto"/>
        <w:jc w:val="both"/>
        <w:rPr>
          <w:b/>
        </w:rPr>
      </w:pPr>
      <w:r w:rsidRPr="007D7BD4">
        <w:rPr>
          <w:b/>
        </w:rPr>
        <w:t>Речевая зарядка</w:t>
      </w:r>
    </w:p>
    <w:p w:rsidR="0080359E" w:rsidRPr="007D7BD4" w:rsidRDefault="0080359E" w:rsidP="007D7BD4">
      <w:pPr>
        <w:spacing w:line="360" w:lineRule="auto"/>
        <w:jc w:val="both"/>
      </w:pPr>
      <w:r w:rsidRPr="007D7BD4">
        <w:rPr>
          <w:lang w:val="en-US"/>
        </w:rPr>
        <w:t xml:space="preserve">What can we write with? What can we </w:t>
      </w:r>
      <w:r w:rsidR="00DF680C" w:rsidRPr="007D7BD4">
        <w:rPr>
          <w:lang w:val="en-US"/>
        </w:rPr>
        <w:t>paint? Where can we look up English words we don’t know? What do we write on the blackboard with?</w:t>
      </w:r>
      <w:r w:rsidR="008A0511" w:rsidRPr="007D7BD4">
        <w:rPr>
          <w:lang w:val="en-US"/>
        </w:rPr>
        <w:t xml:space="preserve"> Look at the pictures and try to guess the theme of our lesson. </w:t>
      </w:r>
      <w:r w:rsidR="00713D78" w:rsidRPr="007D7BD4">
        <w:rPr>
          <w:lang w:val="en-US"/>
        </w:rPr>
        <w:t>(</w:t>
      </w:r>
      <w:r w:rsidR="00713D78" w:rsidRPr="007D7BD4">
        <w:t>Слайд1)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 xml:space="preserve">So, today we continue speaking about school. </w:t>
      </w:r>
      <w:r w:rsidR="008A0511" w:rsidRPr="007D7BD4">
        <w:rPr>
          <w:lang w:val="en-US"/>
        </w:rPr>
        <w:t xml:space="preserve"> Our topic is </w:t>
      </w:r>
      <w:r w:rsidR="008A0511" w:rsidRPr="007D7BD4">
        <w:rPr>
          <w:bCs/>
          <w:lang w:val="en-US"/>
        </w:rPr>
        <w:t xml:space="preserve">At </w:t>
      </w:r>
      <w:proofErr w:type="gramStart"/>
      <w:r w:rsidR="008A0511" w:rsidRPr="007D7BD4">
        <w:rPr>
          <w:bCs/>
          <w:lang w:val="en-US"/>
        </w:rPr>
        <w:t>The</w:t>
      </w:r>
      <w:proofErr w:type="gramEnd"/>
      <w:r w:rsidR="008A0511" w:rsidRPr="007D7BD4">
        <w:rPr>
          <w:bCs/>
          <w:lang w:val="en-US"/>
        </w:rPr>
        <w:t xml:space="preserve"> School Shop!</w:t>
      </w:r>
      <w:r w:rsidR="00214F7A" w:rsidRPr="007D7BD4">
        <w:rPr>
          <w:lang w:val="en-US"/>
        </w:rPr>
        <w:t xml:space="preserve"> (</w:t>
      </w:r>
      <w:r w:rsidR="00214F7A" w:rsidRPr="007D7BD4">
        <w:t>Слайд 2</w:t>
      </w:r>
      <w:r w:rsidR="00214F7A" w:rsidRPr="007D7BD4">
        <w:rPr>
          <w:lang w:val="en-US"/>
        </w:rPr>
        <w:t>)</w:t>
      </w:r>
      <w:r w:rsidR="00273FF5">
        <w:t xml:space="preserve"> </w:t>
      </w:r>
      <w:r w:rsidRPr="007D7BD4">
        <w:rPr>
          <w:lang w:val="en-US"/>
        </w:rPr>
        <w:t xml:space="preserve">And as usual let’s work at our phonetics.  </w:t>
      </w:r>
    </w:p>
    <w:p w:rsidR="00D8102F" w:rsidRPr="007D7BD4" w:rsidRDefault="00D8102F" w:rsidP="007D7BD4">
      <w:pPr>
        <w:numPr>
          <w:ilvl w:val="0"/>
          <w:numId w:val="4"/>
        </w:numPr>
        <w:spacing w:line="360" w:lineRule="auto"/>
        <w:jc w:val="both"/>
        <w:rPr>
          <w:b/>
          <w:lang w:val="en-US"/>
        </w:rPr>
      </w:pPr>
      <w:r w:rsidRPr="007D7BD4">
        <w:rPr>
          <w:b/>
        </w:rPr>
        <w:t>Фонетическая</w:t>
      </w:r>
      <w:r w:rsidRPr="007D7BD4">
        <w:rPr>
          <w:b/>
          <w:lang w:val="en-US"/>
        </w:rPr>
        <w:t xml:space="preserve"> </w:t>
      </w:r>
      <w:r w:rsidRPr="007D7BD4">
        <w:rPr>
          <w:b/>
        </w:rPr>
        <w:t>зарядка</w:t>
      </w:r>
    </w:p>
    <w:p w:rsidR="00214F7A" w:rsidRPr="007D7BD4" w:rsidRDefault="00214F7A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(</w:t>
      </w:r>
      <w:r w:rsidRPr="007D7BD4">
        <w:t>Слайд</w:t>
      </w:r>
      <w:r w:rsidR="00273FF5">
        <w:t xml:space="preserve"> </w:t>
      </w:r>
      <w:r w:rsidRPr="007D7BD4">
        <w:rPr>
          <w:lang w:val="en-US"/>
        </w:rPr>
        <w:t>3,</w:t>
      </w:r>
      <w:r w:rsidR="00273FF5">
        <w:t xml:space="preserve"> </w:t>
      </w:r>
      <w:r w:rsidRPr="007D7BD4">
        <w:rPr>
          <w:lang w:val="en-US"/>
        </w:rPr>
        <w:t>4)</w:t>
      </w:r>
    </w:p>
    <w:p w:rsidR="002675E4" w:rsidRPr="007D7BD4" w:rsidRDefault="002675E4" w:rsidP="007D7BD4">
      <w:pPr>
        <w:jc w:val="both"/>
        <w:rPr>
          <w:lang w:val="en-US"/>
        </w:rPr>
      </w:pPr>
      <w:r w:rsidRPr="007D7BD4">
        <w:rPr>
          <w:lang w:val="en-US"/>
        </w:rPr>
        <w:t xml:space="preserve">[u]- </w:t>
      </w:r>
      <w:proofErr w:type="gramStart"/>
      <w:r w:rsidRPr="007D7BD4">
        <w:rPr>
          <w:lang w:val="en-US"/>
        </w:rPr>
        <w:t>book</w:t>
      </w:r>
      <w:proofErr w:type="gramEnd"/>
      <w:r w:rsidRPr="007D7BD4">
        <w:rPr>
          <w:lang w:val="en-US"/>
        </w:rPr>
        <w:t>, exercise book, workbook</w:t>
      </w:r>
    </w:p>
    <w:p w:rsidR="002675E4" w:rsidRPr="007D7BD4" w:rsidRDefault="002675E4" w:rsidP="007D7BD4">
      <w:pPr>
        <w:jc w:val="both"/>
        <w:rPr>
          <w:lang w:val="en-US"/>
        </w:rPr>
      </w:pPr>
      <w:r w:rsidRPr="007D7BD4">
        <w:rPr>
          <w:lang w:val="en-US"/>
        </w:rPr>
        <w:t>[</w:t>
      </w:r>
      <w:proofErr w:type="gramStart"/>
      <w:r w:rsidRPr="007D7BD4">
        <w:rPr>
          <w:lang w:val="en-US"/>
        </w:rPr>
        <w:t>u</w:t>
      </w:r>
      <w:proofErr w:type="gramEnd"/>
      <w:r w:rsidRPr="007D7BD4">
        <w:rPr>
          <w:lang w:val="en-US"/>
        </w:rPr>
        <w:t>:]-school, schoolbag, blue</w:t>
      </w:r>
    </w:p>
    <w:p w:rsidR="002675E4" w:rsidRPr="007D7BD4" w:rsidRDefault="002675E4" w:rsidP="007D7BD4">
      <w:pPr>
        <w:jc w:val="both"/>
        <w:rPr>
          <w:lang w:val="en-US"/>
        </w:rPr>
      </w:pPr>
      <w:r w:rsidRPr="007D7BD4">
        <w:rPr>
          <w:lang w:val="en-US"/>
        </w:rPr>
        <w:t>[e]- pencil case, red</w:t>
      </w:r>
    </w:p>
    <w:p w:rsidR="002675E4" w:rsidRPr="007D7BD4" w:rsidRDefault="002675E4" w:rsidP="007D7BD4">
      <w:pPr>
        <w:jc w:val="both"/>
        <w:rPr>
          <w:lang w:val="en-US"/>
        </w:rPr>
      </w:pPr>
      <w:r w:rsidRPr="007D7BD4">
        <w:rPr>
          <w:lang w:val="en-US"/>
        </w:rPr>
        <w:t>[^]-</w:t>
      </w:r>
      <w:proofErr w:type="spellStart"/>
      <w:r w:rsidRPr="007D7BD4">
        <w:rPr>
          <w:lang w:val="en-US"/>
        </w:rPr>
        <w:t>colour</w:t>
      </w:r>
      <w:proofErr w:type="spellEnd"/>
      <w:r w:rsidRPr="007D7BD4">
        <w:rPr>
          <w:lang w:val="en-US"/>
        </w:rPr>
        <w:t>,</w:t>
      </w:r>
    </w:p>
    <w:p w:rsidR="002675E4" w:rsidRPr="007D7BD4" w:rsidRDefault="002675E4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 xml:space="preserve">[I]- listen, sing. </w:t>
      </w:r>
    </w:p>
    <w:p w:rsidR="002675E4" w:rsidRPr="007D7BD4" w:rsidRDefault="002675E4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[r]-</w:t>
      </w:r>
      <w:proofErr w:type="gramStart"/>
      <w:r w:rsidRPr="007D7BD4">
        <w:rPr>
          <w:lang w:val="en-US"/>
        </w:rPr>
        <w:t>red ,</w:t>
      </w:r>
      <w:proofErr w:type="gramEnd"/>
      <w:r w:rsidRPr="007D7BD4">
        <w:rPr>
          <w:lang w:val="en-US"/>
        </w:rPr>
        <w:t xml:space="preserve"> brown, green, grey, orange, draw</w:t>
      </w:r>
    </w:p>
    <w:p w:rsidR="002675E4" w:rsidRPr="007D7BD4" w:rsidRDefault="002675E4" w:rsidP="007D7BD4">
      <w:pPr>
        <w:jc w:val="both"/>
        <w:rPr>
          <w:lang w:val="en-US"/>
        </w:rPr>
      </w:pPr>
      <w:r w:rsidRPr="007D7BD4">
        <w:rPr>
          <w:lang w:val="en-US"/>
        </w:rPr>
        <w:t>[p]-pink, purple, pen, pencil</w:t>
      </w:r>
    </w:p>
    <w:p w:rsidR="002675E4" w:rsidRPr="007D7BD4" w:rsidRDefault="002675E4" w:rsidP="007D7BD4">
      <w:pPr>
        <w:pStyle w:val="a3"/>
        <w:jc w:val="both"/>
        <w:rPr>
          <w:lang w:val="en-US"/>
        </w:rPr>
      </w:pPr>
    </w:p>
    <w:p w:rsidR="00D8102F" w:rsidRPr="007D7BD4" w:rsidRDefault="00D8102F" w:rsidP="007D7BD4">
      <w:pPr>
        <w:spacing w:line="360" w:lineRule="auto"/>
        <w:ind w:left="360"/>
        <w:jc w:val="both"/>
        <w:rPr>
          <w:lang w:val="en-US"/>
        </w:rPr>
      </w:pPr>
      <w:r w:rsidRPr="007D7BD4">
        <w:rPr>
          <w:lang w:val="en-US"/>
        </w:rPr>
        <w:t>And now listen to the poem.</w:t>
      </w:r>
    </w:p>
    <w:p w:rsidR="00D8102F" w:rsidRPr="007D7BD4" w:rsidRDefault="00D8102F" w:rsidP="007D7BD4">
      <w:pPr>
        <w:spacing w:line="360" w:lineRule="auto"/>
        <w:ind w:left="360"/>
        <w:jc w:val="both"/>
        <w:rPr>
          <w:lang w:val="en-US"/>
        </w:rPr>
      </w:pPr>
      <w:r w:rsidRPr="007D7BD4">
        <w:rPr>
          <w:lang w:val="en-US"/>
        </w:rPr>
        <w:t>Jason has a pencil,</w:t>
      </w:r>
    </w:p>
    <w:p w:rsidR="00D8102F" w:rsidRPr="007D7BD4" w:rsidRDefault="00D8102F" w:rsidP="007D7BD4">
      <w:pPr>
        <w:spacing w:line="360" w:lineRule="auto"/>
        <w:ind w:left="360"/>
        <w:jc w:val="both"/>
        <w:rPr>
          <w:lang w:val="en-US"/>
        </w:rPr>
      </w:pPr>
      <w:r w:rsidRPr="007D7BD4">
        <w:rPr>
          <w:lang w:val="en-US"/>
        </w:rPr>
        <w:t>Jason has a pen;</w:t>
      </w:r>
    </w:p>
    <w:p w:rsidR="00D8102F" w:rsidRPr="007D7BD4" w:rsidRDefault="00D8102F" w:rsidP="007D7BD4">
      <w:pPr>
        <w:spacing w:line="360" w:lineRule="auto"/>
        <w:ind w:left="360"/>
        <w:jc w:val="both"/>
        <w:rPr>
          <w:lang w:val="en-US"/>
        </w:rPr>
      </w:pPr>
      <w:r w:rsidRPr="007D7BD4">
        <w:rPr>
          <w:lang w:val="en-US"/>
        </w:rPr>
        <w:t>He draws with his pencil</w:t>
      </w:r>
    </w:p>
    <w:p w:rsidR="00965352" w:rsidRPr="007D7BD4" w:rsidRDefault="00D8102F" w:rsidP="007D7BD4">
      <w:pPr>
        <w:spacing w:line="360" w:lineRule="auto"/>
        <w:ind w:left="360"/>
        <w:jc w:val="both"/>
      </w:pPr>
      <w:proofErr w:type="gramStart"/>
      <w:r w:rsidRPr="007D7BD4">
        <w:rPr>
          <w:lang w:val="en-US"/>
        </w:rPr>
        <w:t>And</w:t>
      </w:r>
      <w:proofErr w:type="gramEnd"/>
      <w:r w:rsidRPr="007D7BD4">
        <w:rPr>
          <w:lang w:val="en-US"/>
        </w:rPr>
        <w:t xml:space="preserve"> writes with his pen. (Repeat after me)</w:t>
      </w:r>
    </w:p>
    <w:p w:rsidR="00965352" w:rsidRPr="007D7BD4" w:rsidRDefault="008A0511" w:rsidP="007D7BD4">
      <w:pPr>
        <w:pStyle w:val="a3"/>
        <w:numPr>
          <w:ilvl w:val="0"/>
          <w:numId w:val="4"/>
        </w:numPr>
        <w:jc w:val="both"/>
        <w:rPr>
          <w:b/>
        </w:rPr>
      </w:pPr>
      <w:r w:rsidRPr="007D7BD4">
        <w:rPr>
          <w:b/>
        </w:rPr>
        <w:t>Работа над лексикой по теме.</w:t>
      </w:r>
    </w:p>
    <w:p w:rsidR="003A375A" w:rsidRPr="007D7BD4" w:rsidRDefault="00214F7A" w:rsidP="007D7BD4">
      <w:pPr>
        <w:jc w:val="both"/>
        <w:rPr>
          <w:lang w:val="en-US"/>
        </w:rPr>
      </w:pPr>
      <w:r w:rsidRPr="007D7BD4">
        <w:t xml:space="preserve">4.1 </w:t>
      </w:r>
      <w:r w:rsidR="006D39BB" w:rsidRPr="007D7BD4">
        <w:t xml:space="preserve">Повторение названий школьных принадлежностей, изученных на предыдущем уроке. </w:t>
      </w:r>
      <w:r w:rsidR="006D39BB" w:rsidRPr="007D7BD4">
        <w:rPr>
          <w:lang w:val="en-US"/>
        </w:rPr>
        <w:t>(</w:t>
      </w:r>
      <w:r w:rsidR="00273FF5">
        <w:t>С</w:t>
      </w:r>
      <w:r w:rsidR="006D39BB" w:rsidRPr="007D7BD4">
        <w:t>лайд</w:t>
      </w:r>
      <w:r w:rsidR="006D39BB" w:rsidRPr="007D7BD4">
        <w:rPr>
          <w:lang w:val="en-US"/>
        </w:rPr>
        <w:t xml:space="preserve"> 5)</w:t>
      </w:r>
    </w:p>
    <w:p w:rsidR="00D8102F" w:rsidRPr="007D7BD4" w:rsidRDefault="00D8102F" w:rsidP="007D7BD4">
      <w:pPr>
        <w:jc w:val="both"/>
        <w:rPr>
          <w:lang w:val="en-US"/>
        </w:rPr>
      </w:pPr>
    </w:p>
    <w:p w:rsidR="00D8102F" w:rsidRPr="007D7BD4" w:rsidRDefault="00214F7A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4.2</w:t>
      </w:r>
      <w:r w:rsidR="00D8102F" w:rsidRPr="007D7BD4">
        <w:rPr>
          <w:lang w:val="en-US"/>
        </w:rPr>
        <w:t>And now, I’ll give several minutes to do the exercise, in which you should fill in the missing letters</w:t>
      </w:r>
      <w:proofErr w:type="gramStart"/>
      <w:r w:rsidR="00D8102F" w:rsidRPr="007D7BD4">
        <w:rPr>
          <w:lang w:val="en-US"/>
        </w:rPr>
        <w:t>.</w:t>
      </w:r>
      <w:r w:rsidRPr="007D7BD4">
        <w:rPr>
          <w:lang w:val="en-US"/>
        </w:rPr>
        <w:t>(</w:t>
      </w:r>
      <w:proofErr w:type="gramEnd"/>
      <w:r w:rsidR="00273FF5">
        <w:t>С</w:t>
      </w:r>
      <w:r w:rsidRPr="007D7BD4">
        <w:t>лайд</w:t>
      </w:r>
      <w:r w:rsidRPr="007D7BD4">
        <w:rPr>
          <w:lang w:val="en-US"/>
        </w:rPr>
        <w:t xml:space="preserve"> 6)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Fill in the missing letters.</w:t>
      </w:r>
    </w:p>
    <w:p w:rsidR="00D8102F" w:rsidRPr="007D7BD4" w:rsidRDefault="00D8102F" w:rsidP="007D7BD4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proofErr w:type="spellStart"/>
      <w:r w:rsidRPr="007D7BD4">
        <w:rPr>
          <w:lang w:val="en-US"/>
        </w:rPr>
        <w:t>wor_book</w:t>
      </w:r>
      <w:proofErr w:type="spellEnd"/>
    </w:p>
    <w:p w:rsidR="00D8102F" w:rsidRPr="007D7BD4" w:rsidRDefault="00D8102F" w:rsidP="007D7BD4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proofErr w:type="spellStart"/>
      <w:r w:rsidRPr="007D7BD4">
        <w:rPr>
          <w:lang w:val="en-US"/>
        </w:rPr>
        <w:t>r_bber</w:t>
      </w:r>
      <w:proofErr w:type="spellEnd"/>
    </w:p>
    <w:p w:rsidR="00D8102F" w:rsidRPr="007D7BD4" w:rsidRDefault="00D8102F" w:rsidP="007D7BD4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proofErr w:type="spellStart"/>
      <w:r w:rsidRPr="007D7BD4">
        <w:rPr>
          <w:lang w:val="en-US"/>
        </w:rPr>
        <w:t>col_ured</w:t>
      </w:r>
      <w:proofErr w:type="spellEnd"/>
      <w:r w:rsidRPr="007D7BD4">
        <w:rPr>
          <w:lang w:val="en-US"/>
        </w:rPr>
        <w:t xml:space="preserve"> pencils</w:t>
      </w:r>
    </w:p>
    <w:p w:rsidR="00D8102F" w:rsidRPr="007D7BD4" w:rsidRDefault="00D8102F" w:rsidP="007D7BD4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proofErr w:type="spellStart"/>
      <w:r w:rsidRPr="007D7BD4">
        <w:rPr>
          <w:lang w:val="en-US"/>
        </w:rPr>
        <w:t>text_ook</w:t>
      </w:r>
      <w:proofErr w:type="spellEnd"/>
    </w:p>
    <w:p w:rsidR="00D8102F" w:rsidRPr="007D7BD4" w:rsidRDefault="00D8102F" w:rsidP="007D7BD4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proofErr w:type="spellStart"/>
      <w:r w:rsidRPr="007D7BD4">
        <w:rPr>
          <w:lang w:val="en-US"/>
        </w:rPr>
        <w:t>pe_cil</w:t>
      </w:r>
      <w:proofErr w:type="spellEnd"/>
    </w:p>
    <w:p w:rsidR="00D8102F" w:rsidRPr="00273FF5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Are you ready? Now exchange cards with your classmate. And check it up. If your classmate</w:t>
      </w:r>
      <w:r w:rsidR="00214F7A" w:rsidRPr="007D7BD4">
        <w:rPr>
          <w:lang w:val="en-US"/>
        </w:rPr>
        <w:t xml:space="preserve"> </w:t>
      </w:r>
      <w:r w:rsidRPr="007D7BD4">
        <w:rPr>
          <w:lang w:val="en-US"/>
        </w:rPr>
        <w:t xml:space="preserve">don’t have mistakes – </w:t>
      </w:r>
      <w:proofErr w:type="gramStart"/>
      <w:r w:rsidRPr="007D7BD4">
        <w:rPr>
          <w:lang w:val="en-US"/>
        </w:rPr>
        <w:t>it’s</w:t>
      </w:r>
      <w:proofErr w:type="gramEnd"/>
      <w:r w:rsidRPr="007D7BD4">
        <w:rPr>
          <w:lang w:val="en-US"/>
        </w:rPr>
        <w:t xml:space="preserve"> 5, one mistake – it’s 4</w:t>
      </w:r>
      <w:r w:rsidR="00214F7A" w:rsidRPr="007D7BD4">
        <w:rPr>
          <w:lang w:val="en-US"/>
        </w:rPr>
        <w:t>(</w:t>
      </w:r>
      <w:r w:rsidR="00273FF5">
        <w:t>С</w:t>
      </w:r>
      <w:r w:rsidR="00214F7A" w:rsidRPr="007D7BD4">
        <w:t>лайд</w:t>
      </w:r>
      <w:r w:rsidR="00214F7A" w:rsidRPr="007D7BD4">
        <w:rPr>
          <w:lang w:val="en-US"/>
        </w:rPr>
        <w:t xml:space="preserve"> 7)</w:t>
      </w:r>
    </w:p>
    <w:p w:rsidR="00214F7A" w:rsidRPr="007D7BD4" w:rsidRDefault="00214F7A" w:rsidP="007D7BD4">
      <w:pPr>
        <w:spacing w:line="360" w:lineRule="auto"/>
        <w:jc w:val="both"/>
        <w:rPr>
          <w:b/>
          <w:lang w:val="en-US"/>
        </w:rPr>
      </w:pPr>
      <w:r w:rsidRPr="007D7BD4">
        <w:rPr>
          <w:b/>
          <w:lang w:val="en-US"/>
        </w:rPr>
        <w:lastRenderedPageBreak/>
        <w:t>5.</w:t>
      </w:r>
      <w:r w:rsidRPr="007D7BD4">
        <w:rPr>
          <w:b/>
        </w:rPr>
        <w:t>Проверка</w:t>
      </w:r>
      <w:r w:rsidRPr="007D7BD4">
        <w:rPr>
          <w:b/>
          <w:lang w:val="en-US"/>
        </w:rPr>
        <w:t xml:space="preserve"> </w:t>
      </w:r>
      <w:r w:rsidRPr="007D7BD4">
        <w:rPr>
          <w:b/>
        </w:rPr>
        <w:t>домашнего</w:t>
      </w:r>
      <w:r w:rsidRPr="007D7BD4">
        <w:rPr>
          <w:b/>
          <w:lang w:val="en-US"/>
        </w:rPr>
        <w:t xml:space="preserve"> </w:t>
      </w:r>
      <w:r w:rsidRPr="007D7BD4">
        <w:rPr>
          <w:b/>
        </w:rPr>
        <w:t>задания</w:t>
      </w:r>
      <w:r w:rsidRPr="007D7BD4">
        <w:rPr>
          <w:b/>
          <w:lang w:val="en-US"/>
        </w:rPr>
        <w:t>.</w:t>
      </w:r>
    </w:p>
    <w:p w:rsidR="00965352" w:rsidRPr="007D7BD4" w:rsidRDefault="00965352" w:rsidP="007D7BD4">
      <w:pPr>
        <w:spacing w:line="360" w:lineRule="auto"/>
        <w:jc w:val="both"/>
        <w:rPr>
          <w:lang w:val="en-US"/>
        </w:rPr>
      </w:pPr>
      <w:r w:rsidRPr="007D7BD4">
        <w:rPr>
          <w:rFonts w:eastAsia="Times New Roman"/>
          <w:color w:val="000000"/>
          <w:lang w:val="en-US" w:eastAsia="ru-RU"/>
        </w:rPr>
        <w:t xml:space="preserve">Let’s check up your </w:t>
      </w:r>
      <w:r w:rsidR="00273FF5" w:rsidRPr="007D7BD4">
        <w:rPr>
          <w:rFonts w:eastAsia="Times New Roman"/>
          <w:color w:val="000000"/>
          <w:lang w:val="en-US" w:eastAsia="ru-RU"/>
        </w:rPr>
        <w:t>home task</w:t>
      </w:r>
      <w:r w:rsidRPr="007D7BD4">
        <w:rPr>
          <w:rFonts w:eastAsia="Times New Roman"/>
          <w:color w:val="000000"/>
          <w:lang w:val="en-US" w:eastAsia="ru-RU"/>
        </w:rPr>
        <w:t xml:space="preserve">. </w:t>
      </w:r>
      <w:r w:rsidR="00214F7A" w:rsidRPr="007D7BD4">
        <w:rPr>
          <w:rFonts w:eastAsia="Times New Roman"/>
          <w:color w:val="000000"/>
          <w:lang w:val="en-US" w:eastAsia="ru-RU"/>
        </w:rPr>
        <w:t>Act out your dialogues</w:t>
      </w:r>
      <w:r w:rsidR="00214F7A" w:rsidRPr="007D7BD4">
        <w:rPr>
          <w:bCs/>
          <w:lang w:val="en-US"/>
        </w:rPr>
        <w:t xml:space="preserve"> At </w:t>
      </w:r>
      <w:r w:rsidR="00273FF5" w:rsidRPr="007D7BD4">
        <w:rPr>
          <w:bCs/>
          <w:lang w:val="en-US"/>
        </w:rPr>
        <w:t>the</w:t>
      </w:r>
      <w:r w:rsidR="00214F7A" w:rsidRPr="007D7BD4">
        <w:rPr>
          <w:bCs/>
          <w:lang w:val="en-US"/>
        </w:rPr>
        <w:t xml:space="preserve"> School Shop!</w:t>
      </w:r>
    </w:p>
    <w:p w:rsidR="00D8102F" w:rsidRPr="007D7BD4" w:rsidRDefault="00B766B6" w:rsidP="007D7BD4">
      <w:pPr>
        <w:spacing w:line="360" w:lineRule="auto"/>
        <w:jc w:val="both"/>
        <w:rPr>
          <w:b/>
          <w:lang w:val="en-US"/>
        </w:rPr>
      </w:pPr>
      <w:r w:rsidRPr="007D7BD4">
        <w:rPr>
          <w:b/>
          <w:lang w:val="en-US"/>
        </w:rPr>
        <w:t>6</w:t>
      </w:r>
      <w:r w:rsidRPr="006D4C97">
        <w:rPr>
          <w:b/>
          <w:lang w:val="en-US"/>
        </w:rPr>
        <w:t>.</w:t>
      </w:r>
      <w:r w:rsidR="00D8102F" w:rsidRPr="007D7BD4">
        <w:rPr>
          <w:b/>
        </w:rPr>
        <w:t>Физкультминутка</w:t>
      </w:r>
      <w:r w:rsidR="00EB26D4" w:rsidRPr="006D4C97">
        <w:rPr>
          <w:b/>
          <w:lang w:val="en-US"/>
        </w:rPr>
        <w:t>.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 xml:space="preserve">I think you are tired, let’s have a rest. 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Stand up! Clap! Clap!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Arms up! Clap! Clap!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Step! Step! Arms down!</w:t>
      </w: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Clap! Clap! Please, sit down!</w:t>
      </w:r>
    </w:p>
    <w:p w:rsidR="00965352" w:rsidRPr="007D7BD4" w:rsidRDefault="00965352" w:rsidP="007D7BD4">
      <w:pPr>
        <w:shd w:val="clear" w:color="auto" w:fill="FFFFFF"/>
        <w:ind w:firstLine="300"/>
        <w:jc w:val="both"/>
        <w:rPr>
          <w:rFonts w:eastAsia="Times New Roman"/>
          <w:color w:val="000000"/>
          <w:lang w:eastAsia="ru-RU"/>
        </w:rPr>
      </w:pPr>
      <w:r w:rsidRPr="007D7BD4">
        <w:rPr>
          <w:rFonts w:eastAsia="Times New Roman"/>
          <w:color w:val="000000"/>
          <w:lang w:eastAsia="ru-RU"/>
        </w:rPr>
        <w:t>Я называю слово на английском языке. Изобразите без звуков, что можно делать с помощью этих предметов.</w:t>
      </w:r>
    </w:p>
    <w:p w:rsidR="00965352" w:rsidRPr="007D7BD4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а </w:t>
      </w:r>
      <w:proofErr w:type="spellStart"/>
      <w:r w:rsidR="00965352" w:rsidRPr="007D7BD4">
        <w:rPr>
          <w:rFonts w:eastAsia="Times New Roman"/>
          <w:color w:val="000000"/>
          <w:lang w:eastAsia="ru-RU"/>
        </w:rPr>
        <w:t>pen</w:t>
      </w:r>
      <w:proofErr w:type="spellEnd"/>
      <w:r w:rsidR="00965352" w:rsidRPr="007D7BD4">
        <w:rPr>
          <w:rFonts w:eastAsia="Times New Roman"/>
          <w:color w:val="000000"/>
          <w:lang w:eastAsia="ru-RU"/>
        </w:rPr>
        <w:t>       (пишут)</w:t>
      </w:r>
    </w:p>
    <w:p w:rsidR="00965352" w:rsidRPr="007D7BD4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а </w:t>
      </w:r>
      <w:proofErr w:type="spellStart"/>
      <w:r w:rsidR="00965352" w:rsidRPr="007D7BD4">
        <w:rPr>
          <w:rFonts w:eastAsia="Times New Roman"/>
          <w:color w:val="000000"/>
          <w:lang w:eastAsia="ru-RU"/>
        </w:rPr>
        <w:t>rubber</w:t>
      </w:r>
      <w:proofErr w:type="spellEnd"/>
      <w:r w:rsidR="00965352" w:rsidRPr="007D7BD4">
        <w:rPr>
          <w:rFonts w:eastAsia="Times New Roman"/>
          <w:color w:val="000000"/>
          <w:lang w:eastAsia="ru-RU"/>
        </w:rPr>
        <w:t>   (стирают слово)</w:t>
      </w:r>
    </w:p>
    <w:p w:rsidR="00965352" w:rsidRPr="007D7BD4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а </w:t>
      </w:r>
      <w:proofErr w:type="spellStart"/>
      <w:r w:rsidR="00965352" w:rsidRPr="007D7BD4">
        <w:rPr>
          <w:rFonts w:eastAsia="Times New Roman"/>
          <w:color w:val="000000"/>
          <w:lang w:eastAsia="ru-RU"/>
        </w:rPr>
        <w:t>sharpener</w:t>
      </w:r>
      <w:proofErr w:type="spellEnd"/>
      <w:r w:rsidR="00965352" w:rsidRPr="007D7BD4">
        <w:rPr>
          <w:rFonts w:eastAsia="Times New Roman"/>
          <w:color w:val="000000"/>
          <w:lang w:eastAsia="ru-RU"/>
        </w:rPr>
        <w:t>  (точат карандаш)</w:t>
      </w:r>
    </w:p>
    <w:p w:rsidR="00965352" w:rsidRPr="007D7BD4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а </w:t>
      </w:r>
      <w:proofErr w:type="spellStart"/>
      <w:r w:rsidR="00965352" w:rsidRPr="007D7BD4">
        <w:rPr>
          <w:rFonts w:eastAsia="Times New Roman"/>
          <w:color w:val="000000"/>
          <w:lang w:eastAsia="ru-RU"/>
        </w:rPr>
        <w:t>textbook</w:t>
      </w:r>
      <w:proofErr w:type="spellEnd"/>
      <w:r w:rsidR="00965352" w:rsidRPr="007D7BD4">
        <w:rPr>
          <w:rFonts w:eastAsia="Times New Roman"/>
          <w:color w:val="000000"/>
          <w:lang w:eastAsia="ru-RU"/>
        </w:rPr>
        <w:t>   (открывают и читают учебник)</w:t>
      </w:r>
    </w:p>
    <w:p w:rsidR="00965352" w:rsidRPr="007D7BD4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а </w:t>
      </w:r>
      <w:proofErr w:type="spellStart"/>
      <w:r w:rsidR="00965352" w:rsidRPr="007D7BD4">
        <w:rPr>
          <w:rFonts w:eastAsia="Times New Roman"/>
          <w:color w:val="000000"/>
          <w:lang w:eastAsia="ru-RU"/>
        </w:rPr>
        <w:t>ruler</w:t>
      </w:r>
      <w:proofErr w:type="spellEnd"/>
      <w:r w:rsidR="00965352" w:rsidRPr="007D7BD4">
        <w:rPr>
          <w:rFonts w:eastAsia="Times New Roman"/>
          <w:color w:val="000000"/>
          <w:lang w:eastAsia="ru-RU"/>
        </w:rPr>
        <w:t xml:space="preserve"> (подчеркивают по линейке)</w:t>
      </w:r>
    </w:p>
    <w:p w:rsidR="00B766B6" w:rsidRPr="007D7BD4" w:rsidRDefault="00EB26D4" w:rsidP="007D7BD4">
      <w:pPr>
        <w:pStyle w:val="a3"/>
        <w:numPr>
          <w:ilvl w:val="0"/>
          <w:numId w:val="8"/>
        </w:numPr>
        <w:jc w:val="both"/>
        <w:rPr>
          <w:b/>
        </w:rPr>
      </w:pPr>
      <w:r w:rsidRPr="007D7BD4">
        <w:rPr>
          <w:b/>
        </w:rPr>
        <w:t>Работа по учебнику.</w:t>
      </w:r>
    </w:p>
    <w:p w:rsidR="00B766B6" w:rsidRPr="007D7BD4" w:rsidRDefault="00EB26D4" w:rsidP="007D7BD4">
      <w:pPr>
        <w:jc w:val="both"/>
        <w:rPr>
          <w:lang w:val="en-US"/>
        </w:rPr>
      </w:pPr>
      <w:r w:rsidRPr="007D7BD4">
        <w:rPr>
          <w:lang w:val="en-US"/>
        </w:rPr>
        <w:t xml:space="preserve">Open your books, please. </w:t>
      </w:r>
      <w:proofErr w:type="gramStart"/>
      <w:r w:rsidRPr="007D7BD4">
        <w:rPr>
          <w:lang w:val="en-US"/>
        </w:rPr>
        <w:t>Page  224</w:t>
      </w:r>
      <w:proofErr w:type="gramEnd"/>
      <w:r w:rsidRPr="007D7BD4">
        <w:rPr>
          <w:lang w:val="en-US"/>
        </w:rPr>
        <w:t xml:space="preserve">, ex. 10. </w:t>
      </w:r>
      <w:r w:rsidR="000863B7" w:rsidRPr="007D7BD4">
        <w:rPr>
          <w:lang w:val="en-US"/>
        </w:rPr>
        <w:t>Put the words in two columns</w:t>
      </w:r>
      <w:r w:rsidRPr="007D7BD4">
        <w:rPr>
          <w:lang w:val="en-US"/>
        </w:rPr>
        <w:t xml:space="preserve">: countable nouns </w:t>
      </w:r>
      <w:r w:rsidR="00273FF5" w:rsidRPr="007D7BD4">
        <w:rPr>
          <w:lang w:val="en-US"/>
        </w:rPr>
        <w:t>and uncountable</w:t>
      </w:r>
      <w:r w:rsidRPr="007D7BD4">
        <w:rPr>
          <w:lang w:val="en-US"/>
        </w:rPr>
        <w:t xml:space="preserve"> nouns.</w:t>
      </w:r>
    </w:p>
    <w:p w:rsidR="00B766B6" w:rsidRPr="006D4C97" w:rsidRDefault="00EB26D4" w:rsidP="007D7BD4">
      <w:pPr>
        <w:jc w:val="both"/>
        <w:rPr>
          <w:b/>
          <w:lang w:val="en-US"/>
        </w:rPr>
      </w:pPr>
      <w:r w:rsidRPr="006D4C97">
        <w:rPr>
          <w:b/>
          <w:lang w:val="en-US"/>
        </w:rPr>
        <w:t>8</w:t>
      </w:r>
      <w:r w:rsidR="00B766B6" w:rsidRPr="006D4C97">
        <w:rPr>
          <w:b/>
          <w:lang w:val="en-US"/>
        </w:rPr>
        <w:t xml:space="preserve">. </w:t>
      </w:r>
      <w:r w:rsidR="00B766B6" w:rsidRPr="007D7BD4">
        <w:rPr>
          <w:b/>
        </w:rPr>
        <w:t>Обучение</w:t>
      </w:r>
      <w:r w:rsidR="00B766B6" w:rsidRPr="006D4C97">
        <w:rPr>
          <w:b/>
          <w:lang w:val="en-US"/>
        </w:rPr>
        <w:t xml:space="preserve"> </w:t>
      </w:r>
      <w:proofErr w:type="spellStart"/>
      <w:r w:rsidR="00B766B6" w:rsidRPr="007D7BD4">
        <w:rPr>
          <w:b/>
        </w:rPr>
        <w:t>аудированию</w:t>
      </w:r>
      <w:proofErr w:type="spellEnd"/>
      <w:r w:rsidR="00B766B6" w:rsidRPr="006D4C97">
        <w:rPr>
          <w:b/>
          <w:lang w:val="en-US"/>
        </w:rPr>
        <w:t>.</w:t>
      </w:r>
    </w:p>
    <w:p w:rsidR="00B766B6" w:rsidRPr="007D7BD4" w:rsidRDefault="00B766B6" w:rsidP="007D7BD4">
      <w:pPr>
        <w:jc w:val="both"/>
        <w:rPr>
          <w:lang w:val="en-US"/>
        </w:rPr>
      </w:pPr>
      <w:r w:rsidRPr="007D7BD4">
        <w:rPr>
          <w:lang w:val="en-US"/>
        </w:rPr>
        <w:t xml:space="preserve">Now let’s do ex. </w:t>
      </w:r>
      <w:r w:rsidR="00EB26D4" w:rsidRPr="007D7BD4">
        <w:rPr>
          <w:lang w:val="en-US"/>
        </w:rPr>
        <w:t xml:space="preserve">1 </w:t>
      </w:r>
      <w:r w:rsidR="00EB26D4" w:rsidRPr="007D7BD4">
        <w:t>р</w:t>
      </w:r>
      <w:r w:rsidR="00EB26D4" w:rsidRPr="007D7BD4">
        <w:rPr>
          <w:lang w:val="en-US"/>
        </w:rPr>
        <w:t>age 225</w:t>
      </w:r>
    </w:p>
    <w:p w:rsidR="00273FF5" w:rsidRPr="00273FF5" w:rsidRDefault="00B766B6" w:rsidP="00273FF5">
      <w:pPr>
        <w:pStyle w:val="a3"/>
        <w:numPr>
          <w:ilvl w:val="0"/>
          <w:numId w:val="8"/>
        </w:numPr>
        <w:jc w:val="both"/>
        <w:rPr>
          <w:b/>
        </w:rPr>
      </w:pPr>
      <w:r w:rsidRPr="00273FF5">
        <w:rPr>
          <w:b/>
        </w:rPr>
        <w:t>Обучение монологической речи.</w:t>
      </w:r>
      <w:r w:rsidR="00EB26D4" w:rsidRPr="00273FF5">
        <w:rPr>
          <w:b/>
        </w:rPr>
        <w:t xml:space="preserve"> </w:t>
      </w:r>
    </w:p>
    <w:p w:rsidR="00B766B6" w:rsidRPr="00273FF5" w:rsidRDefault="00EB26D4" w:rsidP="00273FF5">
      <w:pPr>
        <w:ind w:left="540"/>
        <w:jc w:val="both"/>
      </w:pPr>
      <w:r w:rsidRPr="00273FF5">
        <w:t>(</w:t>
      </w:r>
      <w:r w:rsidR="00273FF5">
        <w:t>С</w:t>
      </w:r>
      <w:r w:rsidRPr="00273FF5">
        <w:t>лайд 8)</w:t>
      </w:r>
    </w:p>
    <w:p w:rsidR="00D8102F" w:rsidRPr="007D7BD4" w:rsidRDefault="00EB26D4" w:rsidP="007D7BD4">
      <w:pPr>
        <w:spacing w:line="360" w:lineRule="auto"/>
        <w:jc w:val="both"/>
        <w:rPr>
          <w:b/>
          <w:lang w:val="en-US"/>
        </w:rPr>
      </w:pPr>
      <w:r w:rsidRPr="007D7BD4">
        <w:rPr>
          <w:b/>
          <w:lang w:val="en-US"/>
        </w:rPr>
        <w:t>10</w:t>
      </w:r>
      <w:r w:rsidR="00D8102F" w:rsidRPr="007D7BD4">
        <w:rPr>
          <w:b/>
          <w:lang w:val="en-US"/>
        </w:rPr>
        <w:t xml:space="preserve">. </w:t>
      </w:r>
      <w:r w:rsidR="00D8102F" w:rsidRPr="007D7BD4">
        <w:rPr>
          <w:b/>
        </w:rPr>
        <w:t>Подведение</w:t>
      </w:r>
      <w:r w:rsidR="00D8102F" w:rsidRPr="007D7BD4">
        <w:rPr>
          <w:b/>
          <w:lang w:val="en-US"/>
        </w:rPr>
        <w:t xml:space="preserve"> </w:t>
      </w:r>
      <w:r w:rsidR="00D8102F" w:rsidRPr="007D7BD4">
        <w:rPr>
          <w:b/>
        </w:rPr>
        <w:t>итогов</w:t>
      </w:r>
      <w:r w:rsidR="00D8102F" w:rsidRPr="007D7BD4">
        <w:rPr>
          <w:b/>
          <w:lang w:val="en-US"/>
        </w:rPr>
        <w:t xml:space="preserve">, </w:t>
      </w:r>
      <w:r w:rsidR="00D8102F" w:rsidRPr="007D7BD4">
        <w:rPr>
          <w:b/>
        </w:rPr>
        <w:t>домашнее</w:t>
      </w:r>
      <w:r w:rsidR="00D8102F" w:rsidRPr="007D7BD4">
        <w:rPr>
          <w:b/>
          <w:lang w:val="en-US"/>
        </w:rPr>
        <w:t xml:space="preserve"> </w:t>
      </w:r>
      <w:r w:rsidR="00D8102F" w:rsidRPr="007D7BD4">
        <w:rPr>
          <w:b/>
        </w:rPr>
        <w:t>задание</w:t>
      </w:r>
      <w:r w:rsidR="00D8102F" w:rsidRPr="007D7BD4">
        <w:rPr>
          <w:b/>
          <w:lang w:val="en-US"/>
        </w:rPr>
        <w:t>.</w:t>
      </w:r>
    </w:p>
    <w:p w:rsidR="009A6535" w:rsidRPr="007D7BD4" w:rsidRDefault="003A67B1" w:rsidP="007D7BD4">
      <w:pPr>
        <w:shd w:val="clear" w:color="auto" w:fill="FFFFFF"/>
        <w:ind w:firstLine="300"/>
        <w:jc w:val="both"/>
      </w:pPr>
      <w:r w:rsidRPr="007D7BD4">
        <w:rPr>
          <w:rFonts w:eastAsia="Times New Roman"/>
          <w:color w:val="000000"/>
          <w:lang w:val="en-US" w:eastAsia="ru-RU"/>
        </w:rPr>
        <w:t xml:space="preserve">Now we know the names of different school things. </w:t>
      </w:r>
      <w:r w:rsidRPr="007D7BD4">
        <w:rPr>
          <w:lang w:val="en-US"/>
        </w:rPr>
        <w:t>- What can you tell about today’s lesson?</w:t>
      </w:r>
      <w:r w:rsidRPr="007D7BD4">
        <w:rPr>
          <w:lang w:val="en-US"/>
        </w:rPr>
        <w:br/>
        <w:t>-Did you like today’s lesson?</w:t>
      </w:r>
      <w:r w:rsidR="007D7BD4" w:rsidRPr="007D7BD4">
        <w:rPr>
          <w:lang w:val="en-US"/>
        </w:rPr>
        <w:t xml:space="preserve"> </w:t>
      </w:r>
      <w:r w:rsidRPr="007D7BD4">
        <w:rPr>
          <w:lang w:val="en-US"/>
        </w:rPr>
        <w:t>-What did you learn from today’s lesson?</w:t>
      </w:r>
      <w:r w:rsidRPr="007D7BD4">
        <w:rPr>
          <w:lang w:val="en-US"/>
        </w:rPr>
        <w:br/>
        <w:t xml:space="preserve">-What was new for you?  </w:t>
      </w:r>
      <w:r w:rsidR="00273FF5">
        <w:rPr>
          <w:lang w:val="en-US"/>
        </w:rPr>
        <w:t xml:space="preserve">All right. </w:t>
      </w:r>
      <w:r w:rsidRPr="007D7BD4">
        <w:rPr>
          <w:lang w:val="en-US"/>
        </w:rPr>
        <w:t>We revised the sounds and words, listened to the tape, a</w:t>
      </w:r>
      <w:r w:rsidRPr="007D7BD4">
        <w:rPr>
          <w:rFonts w:eastAsia="Times New Roman"/>
          <w:color w:val="000000"/>
          <w:lang w:val="en-US" w:eastAsia="ru-RU"/>
        </w:rPr>
        <w:t xml:space="preserve">cted out </w:t>
      </w:r>
      <w:r w:rsidRPr="007D7BD4">
        <w:rPr>
          <w:lang w:val="en-US"/>
        </w:rPr>
        <w:t>the</w:t>
      </w:r>
      <w:r w:rsidRPr="007D7BD4">
        <w:rPr>
          <w:rFonts w:eastAsia="Times New Roman"/>
          <w:color w:val="000000"/>
          <w:lang w:val="en-US" w:eastAsia="ru-RU"/>
        </w:rPr>
        <w:t xml:space="preserve"> </w:t>
      </w:r>
      <w:r w:rsidRPr="007D7BD4">
        <w:rPr>
          <w:lang w:val="en-US"/>
        </w:rPr>
        <w:t>dialogues, did some exercises</w:t>
      </w:r>
      <w:r w:rsidR="009A6535" w:rsidRPr="007D7BD4">
        <w:rPr>
          <w:lang w:val="en-US"/>
        </w:rPr>
        <w:t>,</w:t>
      </w:r>
      <w:r w:rsidRPr="007D7BD4">
        <w:rPr>
          <w:lang w:val="en-US"/>
        </w:rPr>
        <w:t xml:space="preserve"> read</w:t>
      </w:r>
      <w:r w:rsidR="009A6535" w:rsidRPr="007D7BD4">
        <w:rPr>
          <w:lang w:val="en-US"/>
        </w:rPr>
        <w:t xml:space="preserve"> and wrote. </w:t>
      </w:r>
      <w:r w:rsidR="009A6535" w:rsidRPr="007D7BD4">
        <w:rPr>
          <w:rFonts w:eastAsia="Times New Roman"/>
          <w:color w:val="000000"/>
          <w:lang w:val="en-US" w:eastAsia="ru-RU"/>
        </w:rPr>
        <w:t>Thank you for your work.</w:t>
      </w:r>
    </w:p>
    <w:p w:rsidR="003A67B1" w:rsidRPr="007D7BD4" w:rsidRDefault="003A67B1" w:rsidP="007D7BD4">
      <w:pPr>
        <w:jc w:val="both"/>
        <w:rPr>
          <w:lang w:val="en-US"/>
        </w:rPr>
      </w:pPr>
    </w:p>
    <w:p w:rsidR="00D8102F" w:rsidRPr="007D7BD4" w:rsidRDefault="00D8102F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 xml:space="preserve">Your marks for today </w:t>
      </w:r>
      <w:proofErr w:type="gramStart"/>
      <w:r w:rsidR="00273FF5">
        <w:rPr>
          <w:lang w:val="en-US"/>
        </w:rPr>
        <w:t xml:space="preserve">are </w:t>
      </w:r>
      <w:r w:rsidRPr="007D7BD4">
        <w:rPr>
          <w:lang w:val="en-US"/>
        </w:rPr>
        <w:t xml:space="preserve"> …</w:t>
      </w:r>
      <w:proofErr w:type="gramEnd"/>
    </w:p>
    <w:p w:rsidR="00B766B6" w:rsidRPr="007D7BD4" w:rsidRDefault="00B766B6" w:rsidP="007D7BD4">
      <w:pPr>
        <w:jc w:val="both"/>
        <w:rPr>
          <w:lang w:val="en-US"/>
        </w:rPr>
      </w:pPr>
      <w:r w:rsidRPr="007D7BD4">
        <w:t>Домашнее</w:t>
      </w:r>
      <w:r w:rsidRPr="007D7BD4">
        <w:rPr>
          <w:lang w:val="en-US"/>
        </w:rPr>
        <w:t xml:space="preserve"> </w:t>
      </w:r>
      <w:r w:rsidRPr="007D7BD4">
        <w:t>задание</w:t>
      </w:r>
      <w:r w:rsidRPr="007D7BD4">
        <w:rPr>
          <w:lang w:val="en-US"/>
        </w:rPr>
        <w:t xml:space="preserve">. Open your </w:t>
      </w:r>
      <w:r w:rsidR="009A6535" w:rsidRPr="007D7BD4">
        <w:rPr>
          <w:lang w:val="en-US"/>
        </w:rPr>
        <w:t>day</w:t>
      </w:r>
      <w:r w:rsidRPr="007D7BD4">
        <w:rPr>
          <w:lang w:val="en-US"/>
        </w:rPr>
        <w:t>books, write down your homework: ex.</w:t>
      </w:r>
      <w:r w:rsidR="009A6535" w:rsidRPr="007D7BD4">
        <w:rPr>
          <w:lang w:val="en-US"/>
        </w:rPr>
        <w:t xml:space="preserve"> </w:t>
      </w:r>
      <w:r w:rsidRPr="007D7BD4">
        <w:rPr>
          <w:lang w:val="en-US"/>
        </w:rPr>
        <w:t>2,</w:t>
      </w:r>
      <w:r w:rsidR="009A6535" w:rsidRPr="007D7BD4">
        <w:rPr>
          <w:lang w:val="en-US"/>
        </w:rPr>
        <w:t xml:space="preserve"> </w:t>
      </w:r>
      <w:r w:rsidRPr="007D7BD4">
        <w:rPr>
          <w:lang w:val="en-US"/>
        </w:rPr>
        <w:t>3</w:t>
      </w:r>
      <w:r w:rsidR="007D7BD4" w:rsidRPr="00326CF2">
        <w:rPr>
          <w:lang w:val="en-US"/>
        </w:rPr>
        <w:t xml:space="preserve"> </w:t>
      </w:r>
      <w:r w:rsidRPr="007D7BD4">
        <w:rPr>
          <w:lang w:val="en-US"/>
        </w:rPr>
        <w:t>p.</w:t>
      </w:r>
      <w:r w:rsidR="00DB519B">
        <w:rPr>
          <w:lang w:val="en-US"/>
        </w:rPr>
        <w:t xml:space="preserve"> </w:t>
      </w:r>
      <w:r w:rsidRPr="007D7BD4">
        <w:rPr>
          <w:lang w:val="en-US"/>
        </w:rPr>
        <w:t>2</w:t>
      </w:r>
      <w:r w:rsidR="009A6535" w:rsidRPr="007D7BD4">
        <w:rPr>
          <w:lang w:val="en-US"/>
        </w:rPr>
        <w:t>25-226</w:t>
      </w:r>
    </w:p>
    <w:p w:rsidR="00B64B14" w:rsidRPr="007D7BD4" w:rsidRDefault="00B64B14" w:rsidP="007D7BD4">
      <w:pPr>
        <w:spacing w:line="360" w:lineRule="auto"/>
        <w:jc w:val="both"/>
        <w:rPr>
          <w:lang w:val="en-US"/>
        </w:rPr>
      </w:pPr>
      <w:r w:rsidRPr="007D7BD4">
        <w:rPr>
          <w:lang w:val="en-US"/>
        </w:rPr>
        <w:t>So, the lesson is over, good bye!</w:t>
      </w:r>
    </w:p>
    <w:p w:rsidR="00B64B14" w:rsidRPr="007D7BD4" w:rsidRDefault="00B64B14" w:rsidP="007D7BD4">
      <w:pPr>
        <w:spacing w:line="360" w:lineRule="auto"/>
        <w:jc w:val="both"/>
        <w:rPr>
          <w:lang w:val="en-US"/>
        </w:rPr>
      </w:pPr>
    </w:p>
    <w:p w:rsidR="00D8102F" w:rsidRPr="007D7BD4" w:rsidRDefault="00D8102F" w:rsidP="007D7BD4">
      <w:pPr>
        <w:jc w:val="both"/>
        <w:rPr>
          <w:lang w:val="en-US"/>
        </w:rPr>
      </w:pPr>
    </w:p>
    <w:sectPr w:rsidR="00D8102F" w:rsidRPr="007D7BD4" w:rsidSect="003A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087"/>
    <w:multiLevelType w:val="hybridMultilevel"/>
    <w:tmpl w:val="A84C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B34BF"/>
    <w:multiLevelType w:val="hybridMultilevel"/>
    <w:tmpl w:val="0D3CFED0"/>
    <w:lvl w:ilvl="0" w:tplc="8B965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6E25"/>
    <w:multiLevelType w:val="hybridMultilevel"/>
    <w:tmpl w:val="9DA68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6058B"/>
    <w:multiLevelType w:val="hybridMultilevel"/>
    <w:tmpl w:val="0888A5F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4C2680"/>
    <w:multiLevelType w:val="hybridMultilevel"/>
    <w:tmpl w:val="8FC2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027B8"/>
    <w:multiLevelType w:val="hybridMultilevel"/>
    <w:tmpl w:val="8910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DE6882"/>
    <w:multiLevelType w:val="hybridMultilevel"/>
    <w:tmpl w:val="23AC04AC"/>
    <w:lvl w:ilvl="0" w:tplc="F600EE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E3232"/>
    <w:multiLevelType w:val="hybridMultilevel"/>
    <w:tmpl w:val="53763B2C"/>
    <w:lvl w:ilvl="0" w:tplc="47560D1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02F"/>
    <w:rsid w:val="000863B7"/>
    <w:rsid w:val="00093FFB"/>
    <w:rsid w:val="00122296"/>
    <w:rsid w:val="00214F7A"/>
    <w:rsid w:val="002675E4"/>
    <w:rsid w:val="00273FF5"/>
    <w:rsid w:val="00326CF2"/>
    <w:rsid w:val="003A375A"/>
    <w:rsid w:val="003A67B1"/>
    <w:rsid w:val="00597A99"/>
    <w:rsid w:val="00675868"/>
    <w:rsid w:val="006D39BB"/>
    <w:rsid w:val="006D4C97"/>
    <w:rsid w:val="00713D78"/>
    <w:rsid w:val="007D7BD4"/>
    <w:rsid w:val="0080359E"/>
    <w:rsid w:val="008A0511"/>
    <w:rsid w:val="00942A02"/>
    <w:rsid w:val="00965352"/>
    <w:rsid w:val="009A6535"/>
    <w:rsid w:val="00A2587C"/>
    <w:rsid w:val="00B368F2"/>
    <w:rsid w:val="00B64B14"/>
    <w:rsid w:val="00B766B6"/>
    <w:rsid w:val="00BA335A"/>
    <w:rsid w:val="00BE1A85"/>
    <w:rsid w:val="00D07481"/>
    <w:rsid w:val="00D507A7"/>
    <w:rsid w:val="00D8102F"/>
    <w:rsid w:val="00DB519B"/>
    <w:rsid w:val="00DF680C"/>
    <w:rsid w:val="00EB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8683B-452C-46B7-91CC-82869D6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67B1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326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Рамазан</cp:lastModifiedBy>
  <cp:revision>8</cp:revision>
  <dcterms:created xsi:type="dcterms:W3CDTF">2015-01-14T17:18:00Z</dcterms:created>
  <dcterms:modified xsi:type="dcterms:W3CDTF">2019-11-10T18:55:00Z</dcterms:modified>
</cp:coreProperties>
</file>