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091" w:rsidRPr="007A1091" w:rsidRDefault="007A1091" w:rsidP="007A1091">
      <w:pPr>
        <w:jc w:val="right"/>
        <w:rPr>
          <w:b/>
          <w:sz w:val="19"/>
          <w:szCs w:val="19"/>
        </w:rPr>
      </w:pPr>
      <w:r w:rsidRPr="007A1091">
        <w:rPr>
          <w:b/>
          <w:sz w:val="19"/>
          <w:szCs w:val="19"/>
        </w:rPr>
        <w:t>Приложение № 1</w:t>
      </w:r>
    </w:p>
    <w:p w:rsidR="007A1091" w:rsidRPr="007A1091" w:rsidRDefault="007A1091" w:rsidP="007A1091">
      <w:pPr>
        <w:tabs>
          <w:tab w:val="left" w:pos="2115"/>
        </w:tabs>
        <w:jc w:val="right"/>
        <w:rPr>
          <w:b/>
          <w:sz w:val="19"/>
          <w:szCs w:val="19"/>
        </w:rPr>
      </w:pPr>
      <w:r w:rsidRPr="007A1091">
        <w:rPr>
          <w:b/>
          <w:sz w:val="19"/>
          <w:szCs w:val="19"/>
        </w:rPr>
        <w:t xml:space="preserve">Утверждено Постановлением </w:t>
      </w:r>
    </w:p>
    <w:p w:rsidR="007A1091" w:rsidRPr="007A1091" w:rsidRDefault="007A1091" w:rsidP="007A1091">
      <w:pPr>
        <w:tabs>
          <w:tab w:val="left" w:pos="2115"/>
        </w:tabs>
        <w:jc w:val="right"/>
        <w:rPr>
          <w:b/>
          <w:sz w:val="19"/>
          <w:szCs w:val="19"/>
        </w:rPr>
      </w:pPr>
      <w:r w:rsidRPr="007A1091">
        <w:rPr>
          <w:b/>
          <w:sz w:val="19"/>
          <w:szCs w:val="19"/>
        </w:rPr>
        <w:t>МО «Цунтинский район»</w:t>
      </w:r>
    </w:p>
    <w:p w:rsidR="007A1091" w:rsidRPr="007A1091" w:rsidRDefault="007A1091" w:rsidP="007A1091">
      <w:pPr>
        <w:tabs>
          <w:tab w:val="left" w:pos="2115"/>
        </w:tabs>
        <w:jc w:val="center"/>
        <w:rPr>
          <w:b/>
          <w:sz w:val="19"/>
          <w:szCs w:val="19"/>
        </w:rPr>
      </w:pPr>
      <w:r w:rsidRPr="007A1091">
        <w:rPr>
          <w:b/>
          <w:sz w:val="19"/>
          <w:szCs w:val="19"/>
        </w:rPr>
        <w:tab/>
      </w:r>
      <w:r w:rsidRPr="007A1091">
        <w:rPr>
          <w:b/>
          <w:sz w:val="19"/>
          <w:szCs w:val="19"/>
        </w:rPr>
        <w:tab/>
      </w:r>
      <w:r w:rsidRPr="007A1091">
        <w:rPr>
          <w:b/>
          <w:sz w:val="19"/>
          <w:szCs w:val="19"/>
        </w:rPr>
        <w:tab/>
      </w:r>
      <w:r w:rsidRPr="007A1091">
        <w:rPr>
          <w:b/>
          <w:sz w:val="19"/>
          <w:szCs w:val="19"/>
        </w:rPr>
        <w:tab/>
      </w:r>
      <w:r w:rsidRPr="007A1091">
        <w:rPr>
          <w:b/>
          <w:sz w:val="19"/>
          <w:szCs w:val="19"/>
        </w:rPr>
        <w:tab/>
      </w:r>
      <w:r w:rsidRPr="007A1091">
        <w:rPr>
          <w:b/>
          <w:sz w:val="19"/>
          <w:szCs w:val="19"/>
        </w:rPr>
        <w:tab/>
      </w:r>
      <w:r w:rsidRPr="007A1091">
        <w:rPr>
          <w:b/>
          <w:sz w:val="19"/>
          <w:szCs w:val="19"/>
        </w:rPr>
        <w:tab/>
      </w:r>
      <w:r w:rsidRPr="007A1091">
        <w:rPr>
          <w:b/>
          <w:sz w:val="19"/>
          <w:szCs w:val="19"/>
        </w:rPr>
        <w:tab/>
        <w:t xml:space="preserve">     № 108 от 26.10.2009г.</w:t>
      </w:r>
    </w:p>
    <w:p w:rsidR="007A1091" w:rsidRPr="007A1091" w:rsidRDefault="007A1091" w:rsidP="007A1091">
      <w:pPr>
        <w:tabs>
          <w:tab w:val="left" w:pos="2115"/>
        </w:tabs>
        <w:jc w:val="right"/>
        <w:rPr>
          <w:b/>
          <w:sz w:val="19"/>
          <w:szCs w:val="19"/>
        </w:rPr>
      </w:pPr>
    </w:p>
    <w:p w:rsidR="007A1091" w:rsidRPr="007A1091" w:rsidRDefault="007A1091" w:rsidP="007A1091">
      <w:pPr>
        <w:tabs>
          <w:tab w:val="left" w:pos="2115"/>
        </w:tabs>
        <w:jc w:val="center"/>
        <w:rPr>
          <w:b/>
          <w:sz w:val="19"/>
          <w:szCs w:val="19"/>
        </w:rPr>
      </w:pPr>
      <w:proofErr w:type="gramStart"/>
      <w:r w:rsidRPr="007A1091">
        <w:rPr>
          <w:b/>
          <w:sz w:val="19"/>
          <w:szCs w:val="19"/>
        </w:rPr>
        <w:t>П</w:t>
      </w:r>
      <w:proofErr w:type="gramEnd"/>
      <w:r w:rsidRPr="007A1091">
        <w:rPr>
          <w:b/>
          <w:sz w:val="19"/>
          <w:szCs w:val="19"/>
        </w:rPr>
        <w:t xml:space="preserve"> О Л О Ж Е Н И Е</w:t>
      </w:r>
    </w:p>
    <w:p w:rsidR="007A1091" w:rsidRPr="007A1091" w:rsidRDefault="007A1091" w:rsidP="007A1091">
      <w:pPr>
        <w:tabs>
          <w:tab w:val="left" w:pos="2115"/>
        </w:tabs>
        <w:jc w:val="center"/>
        <w:rPr>
          <w:b/>
          <w:sz w:val="19"/>
          <w:szCs w:val="19"/>
        </w:rPr>
      </w:pPr>
      <w:r w:rsidRPr="007A1091">
        <w:rPr>
          <w:b/>
          <w:sz w:val="19"/>
          <w:szCs w:val="19"/>
        </w:rPr>
        <w:t xml:space="preserve">об оплате труда работников государственных образовательных учреждений, </w:t>
      </w:r>
    </w:p>
    <w:p w:rsidR="007A1091" w:rsidRPr="007A1091" w:rsidRDefault="007A1091" w:rsidP="007A1091">
      <w:pPr>
        <w:tabs>
          <w:tab w:val="left" w:pos="2115"/>
        </w:tabs>
        <w:jc w:val="center"/>
        <w:rPr>
          <w:b/>
          <w:sz w:val="19"/>
          <w:szCs w:val="19"/>
        </w:rPr>
      </w:pPr>
      <w:r w:rsidRPr="007A1091">
        <w:rPr>
          <w:b/>
          <w:sz w:val="19"/>
          <w:szCs w:val="19"/>
        </w:rPr>
        <w:t>находящихся в ведении администрации МО «Цунтинский район»</w:t>
      </w:r>
    </w:p>
    <w:p w:rsidR="007A1091" w:rsidRPr="007A1091" w:rsidRDefault="007A1091" w:rsidP="007A1091">
      <w:pPr>
        <w:tabs>
          <w:tab w:val="left" w:pos="2115"/>
        </w:tabs>
        <w:jc w:val="center"/>
        <w:rPr>
          <w:b/>
          <w:sz w:val="19"/>
          <w:szCs w:val="19"/>
        </w:rPr>
      </w:pPr>
    </w:p>
    <w:p w:rsidR="007A1091" w:rsidRPr="007A1091" w:rsidRDefault="007A1091" w:rsidP="007A1091">
      <w:pPr>
        <w:tabs>
          <w:tab w:val="left" w:pos="2115"/>
        </w:tabs>
        <w:jc w:val="center"/>
        <w:rPr>
          <w:b/>
          <w:sz w:val="19"/>
          <w:szCs w:val="19"/>
        </w:rPr>
      </w:pPr>
      <w:r w:rsidRPr="007A1091">
        <w:rPr>
          <w:b/>
          <w:sz w:val="19"/>
          <w:szCs w:val="19"/>
        </w:rPr>
        <w:t xml:space="preserve">1.  Общие положения </w:t>
      </w:r>
    </w:p>
    <w:p w:rsidR="007A1091" w:rsidRPr="007A1091" w:rsidRDefault="007A1091" w:rsidP="007A1091">
      <w:pPr>
        <w:rPr>
          <w:b/>
          <w:sz w:val="19"/>
          <w:szCs w:val="19"/>
        </w:rPr>
      </w:pPr>
      <w:r w:rsidRPr="007A1091">
        <w:rPr>
          <w:b/>
          <w:sz w:val="19"/>
          <w:szCs w:val="19"/>
        </w:rPr>
        <w:t xml:space="preserve"> </w:t>
      </w:r>
    </w:p>
    <w:p w:rsidR="007A1091" w:rsidRPr="007A1091" w:rsidRDefault="007A1091" w:rsidP="007A1091">
      <w:pPr>
        <w:jc w:val="both"/>
        <w:rPr>
          <w:sz w:val="19"/>
          <w:szCs w:val="19"/>
        </w:rPr>
      </w:pPr>
      <w:r w:rsidRPr="007A1091">
        <w:rPr>
          <w:sz w:val="19"/>
          <w:szCs w:val="19"/>
        </w:rPr>
        <w:t xml:space="preserve">    1.1.  Настоящее Положение разработано в соответствии с Законом Республики Дагестан от 7 апреля 2009 года № 25 «О новых системах </w:t>
      </w:r>
      <w:proofErr w:type="gramStart"/>
      <w:r w:rsidRPr="007A1091">
        <w:rPr>
          <w:sz w:val="19"/>
          <w:szCs w:val="19"/>
        </w:rPr>
        <w:t>оплаты труда работников государственных учреждений Республики</w:t>
      </w:r>
      <w:proofErr w:type="gramEnd"/>
      <w:r w:rsidRPr="007A1091">
        <w:rPr>
          <w:sz w:val="19"/>
          <w:szCs w:val="19"/>
        </w:rPr>
        <w:t xml:space="preserve"> Дагестан», постановлением Правительства Республики Дагестан от 28 апреля 2009г. № 117 «О введении новых систем оплаты труда работников государственных учреждений Республики Дагестан».</w:t>
      </w:r>
    </w:p>
    <w:p w:rsidR="007A1091" w:rsidRPr="007A1091" w:rsidRDefault="007A1091" w:rsidP="007A1091">
      <w:pPr>
        <w:jc w:val="both"/>
        <w:rPr>
          <w:sz w:val="19"/>
          <w:szCs w:val="19"/>
        </w:rPr>
      </w:pPr>
      <w:r w:rsidRPr="007A1091">
        <w:rPr>
          <w:sz w:val="19"/>
          <w:szCs w:val="19"/>
        </w:rPr>
        <w:t xml:space="preserve">    Положение применяется при определении размера заработной платы работников государственных образовательных учреждений, находящихся в ведении администрации МО «Цунтинский район» (далее - учреждения), и включает в себя:</w:t>
      </w:r>
    </w:p>
    <w:p w:rsidR="007A1091" w:rsidRPr="007A1091" w:rsidRDefault="007A1091" w:rsidP="007A1091">
      <w:pPr>
        <w:jc w:val="both"/>
        <w:rPr>
          <w:sz w:val="19"/>
          <w:szCs w:val="19"/>
        </w:rPr>
      </w:pPr>
      <w:r w:rsidRPr="007A1091">
        <w:rPr>
          <w:sz w:val="19"/>
          <w:szCs w:val="19"/>
        </w:rPr>
        <w:t xml:space="preserve">    размеры окладов (должностных окладов) по профессиональным квалификационным группам руководителей структурных подразделений и специалистов учреждений, устанавливаемых на основе утвержденных приказом Министерства здравоохранения и социального развития Российской Федерации от 5 мая </w:t>
      </w:r>
      <w:smartTag w:uri="urn:schemas-microsoft-com:office:smarttags" w:element="metricconverter">
        <w:smartTagPr>
          <w:attr w:name="ProductID" w:val="2008 г"/>
        </w:smartTagPr>
        <w:r w:rsidRPr="007A1091">
          <w:rPr>
            <w:sz w:val="19"/>
            <w:szCs w:val="19"/>
          </w:rPr>
          <w:t>2008 г</w:t>
        </w:r>
      </w:smartTag>
      <w:r w:rsidRPr="007A1091">
        <w:rPr>
          <w:sz w:val="19"/>
          <w:szCs w:val="19"/>
        </w:rPr>
        <w:t xml:space="preserve">. № 216 </w:t>
      </w:r>
      <w:proofErr w:type="spellStart"/>
      <w:proofErr w:type="gramStart"/>
      <w:r w:rsidRPr="007A1091">
        <w:rPr>
          <w:sz w:val="19"/>
          <w:szCs w:val="19"/>
        </w:rPr>
        <w:t>н</w:t>
      </w:r>
      <w:proofErr w:type="spellEnd"/>
      <w:proofErr w:type="gramEnd"/>
      <w:r w:rsidRPr="007A1091">
        <w:rPr>
          <w:sz w:val="19"/>
          <w:szCs w:val="19"/>
        </w:rPr>
        <w:t xml:space="preserve"> «</w:t>
      </w:r>
      <w:proofErr w:type="gramStart"/>
      <w:r w:rsidRPr="007A1091">
        <w:rPr>
          <w:sz w:val="19"/>
          <w:szCs w:val="19"/>
        </w:rPr>
        <w:t>Об</w:t>
      </w:r>
      <w:proofErr w:type="gramEnd"/>
      <w:r w:rsidRPr="007A1091">
        <w:rPr>
          <w:sz w:val="19"/>
          <w:szCs w:val="19"/>
        </w:rPr>
        <w:t xml:space="preserve"> утверждении профессиональных квалификационных групп должностей работников образования»;  </w:t>
      </w:r>
    </w:p>
    <w:p w:rsidR="007A1091" w:rsidRPr="007A1091" w:rsidRDefault="007A1091" w:rsidP="007A1091">
      <w:pPr>
        <w:jc w:val="both"/>
        <w:rPr>
          <w:sz w:val="19"/>
          <w:szCs w:val="19"/>
        </w:rPr>
      </w:pPr>
      <w:r w:rsidRPr="007A1091">
        <w:rPr>
          <w:sz w:val="19"/>
          <w:szCs w:val="19"/>
        </w:rPr>
        <w:t xml:space="preserve">    размеры повышающих коэффициентов к окладам (должностным окладам) и критерии их установления;</w:t>
      </w:r>
    </w:p>
    <w:p w:rsidR="007A1091" w:rsidRPr="007A1091" w:rsidRDefault="007A1091" w:rsidP="007A1091">
      <w:pPr>
        <w:jc w:val="both"/>
        <w:rPr>
          <w:sz w:val="19"/>
          <w:szCs w:val="19"/>
        </w:rPr>
      </w:pPr>
      <w:r w:rsidRPr="007A1091">
        <w:rPr>
          <w:sz w:val="19"/>
          <w:szCs w:val="19"/>
        </w:rPr>
        <w:t xml:space="preserve">    условия оплаты труда директоров, заместителей директоров и главных бухгалтеров учреждений;</w:t>
      </w:r>
    </w:p>
    <w:p w:rsidR="007A1091" w:rsidRPr="007A1091" w:rsidRDefault="007A1091" w:rsidP="007A1091">
      <w:pPr>
        <w:jc w:val="both"/>
        <w:rPr>
          <w:sz w:val="19"/>
          <w:szCs w:val="19"/>
        </w:rPr>
      </w:pPr>
      <w:r w:rsidRPr="007A1091">
        <w:rPr>
          <w:sz w:val="19"/>
          <w:szCs w:val="19"/>
        </w:rPr>
        <w:t xml:space="preserve">    условия осуществления и размеры выплат компенсационного характера;</w:t>
      </w:r>
    </w:p>
    <w:p w:rsidR="007A1091" w:rsidRPr="007A1091" w:rsidRDefault="007A1091" w:rsidP="007A1091">
      <w:pPr>
        <w:jc w:val="both"/>
        <w:rPr>
          <w:sz w:val="19"/>
          <w:szCs w:val="19"/>
        </w:rPr>
      </w:pPr>
      <w:r w:rsidRPr="007A1091">
        <w:rPr>
          <w:sz w:val="19"/>
          <w:szCs w:val="19"/>
        </w:rPr>
        <w:t xml:space="preserve">    условия осуществления и размеры выплат стимулирующего характера.</w:t>
      </w:r>
    </w:p>
    <w:p w:rsidR="007A1091" w:rsidRPr="007A1091" w:rsidRDefault="007A1091" w:rsidP="007A1091">
      <w:pPr>
        <w:jc w:val="both"/>
        <w:rPr>
          <w:sz w:val="19"/>
          <w:szCs w:val="19"/>
        </w:rPr>
      </w:pPr>
      <w:r w:rsidRPr="007A1091">
        <w:rPr>
          <w:sz w:val="19"/>
          <w:szCs w:val="19"/>
        </w:rPr>
        <w:t xml:space="preserve">    1.2.Системы  оплаты труда работников учреждений,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(положениями) в соответствии с действующим законодательством, нормативными правовыми актами Республики Дагестан и настоящим Положением с учетом мнения представительского органа работников (профсоюза).</w:t>
      </w:r>
    </w:p>
    <w:p w:rsidR="007A1091" w:rsidRPr="007A1091" w:rsidRDefault="007A1091" w:rsidP="007A1091">
      <w:pPr>
        <w:jc w:val="both"/>
        <w:rPr>
          <w:sz w:val="19"/>
          <w:szCs w:val="19"/>
        </w:rPr>
      </w:pPr>
      <w:r w:rsidRPr="007A1091">
        <w:rPr>
          <w:sz w:val="19"/>
          <w:szCs w:val="19"/>
        </w:rPr>
        <w:t xml:space="preserve">    1.3. </w:t>
      </w:r>
      <w:proofErr w:type="gramStart"/>
      <w:r w:rsidRPr="007A1091">
        <w:rPr>
          <w:sz w:val="19"/>
          <w:szCs w:val="19"/>
        </w:rPr>
        <w:t xml:space="preserve">Размеры окладов (должностных окладов), ставок заработной платы по общеотраслевым должностям руководителей структурных подразделений, специалистов, служащих учреждения, по общеотраслевым профессиям рабочих устанавливаются в соответствии с постановлением Правительства Республики Дагестан от 18 августа </w:t>
      </w:r>
      <w:smartTag w:uri="urn:schemas-microsoft-com:office:smarttags" w:element="metricconverter">
        <w:smartTagPr>
          <w:attr w:name="ProductID" w:val="2009 г"/>
        </w:smartTagPr>
        <w:r w:rsidRPr="007A1091">
          <w:rPr>
            <w:sz w:val="19"/>
            <w:szCs w:val="19"/>
          </w:rPr>
          <w:t>2009 г</w:t>
        </w:r>
      </w:smartTag>
      <w:r w:rsidRPr="007A1091">
        <w:rPr>
          <w:sz w:val="19"/>
          <w:szCs w:val="19"/>
        </w:rPr>
        <w:t>. № 264 «Об утверждении размеров окладов (должностных окладов), ставок заработной платы в государственных учреждениях Республики Дагестан по общеотраслевым должностям руководителей, специалистов и служащих, общеотраслевым профессиям рабочих».</w:t>
      </w:r>
      <w:proofErr w:type="gramEnd"/>
    </w:p>
    <w:p w:rsidR="007A1091" w:rsidRPr="007A1091" w:rsidRDefault="007A1091" w:rsidP="007A1091">
      <w:pPr>
        <w:jc w:val="both"/>
        <w:rPr>
          <w:sz w:val="19"/>
          <w:szCs w:val="19"/>
        </w:rPr>
      </w:pPr>
      <w:r w:rsidRPr="007A1091">
        <w:rPr>
          <w:sz w:val="19"/>
          <w:szCs w:val="19"/>
        </w:rPr>
        <w:t xml:space="preserve">    1.4. </w:t>
      </w:r>
      <w:proofErr w:type="gramStart"/>
      <w:r w:rsidRPr="007A1091">
        <w:rPr>
          <w:sz w:val="19"/>
          <w:szCs w:val="19"/>
        </w:rPr>
        <w:t>Оклады (должностные оклады), ставки заработной платы работникам учреждения, относящимся по своим функциональным обязанностям к работникам здравоохранения, социального обслуживания населения и культуры, определяются согласно положениям об оплате труда работников учреждений соответствующих видов экономической деятельности, а компенсационные и стимулирующие выплаты производятся в соответствии с настоящим Положением.</w:t>
      </w:r>
      <w:proofErr w:type="gramEnd"/>
    </w:p>
    <w:p w:rsidR="007A1091" w:rsidRPr="007A1091" w:rsidRDefault="007A1091" w:rsidP="007A1091">
      <w:pPr>
        <w:jc w:val="both"/>
        <w:rPr>
          <w:sz w:val="19"/>
          <w:szCs w:val="19"/>
        </w:rPr>
      </w:pPr>
      <w:r w:rsidRPr="007A1091">
        <w:rPr>
          <w:sz w:val="19"/>
          <w:szCs w:val="19"/>
        </w:rPr>
        <w:t xml:space="preserve">    1.5. размеры окладов (должностных окладов), ставок заработной платы работников учреждений определяются применительно </w:t>
      </w:r>
      <w:proofErr w:type="gramStart"/>
      <w:r w:rsidRPr="007A1091">
        <w:rPr>
          <w:sz w:val="19"/>
          <w:szCs w:val="19"/>
        </w:rPr>
        <w:t>к</w:t>
      </w:r>
      <w:proofErr w:type="gramEnd"/>
      <w:r w:rsidRPr="007A1091">
        <w:rPr>
          <w:sz w:val="19"/>
          <w:szCs w:val="19"/>
        </w:rPr>
        <w:t xml:space="preserve"> ранее установленным им исходя из тарифных разрядов оплаты труда Единой тарифной сетки по оплате труда работников государственных учреждений Республики Дагестан, размеров окладов (должностных окладов), ставок заработной платы.</w:t>
      </w:r>
    </w:p>
    <w:p w:rsidR="007A1091" w:rsidRPr="007A1091" w:rsidRDefault="007A1091" w:rsidP="007A1091">
      <w:pPr>
        <w:jc w:val="both"/>
        <w:rPr>
          <w:sz w:val="19"/>
          <w:szCs w:val="19"/>
        </w:rPr>
      </w:pPr>
      <w:r w:rsidRPr="007A1091">
        <w:rPr>
          <w:sz w:val="19"/>
          <w:szCs w:val="19"/>
        </w:rPr>
        <w:t xml:space="preserve">    1.6.  Размеры окладов (должностных окладов) руководителей и специалистов учреждений, работающих в сельской местности, повышаются на 25 процентов.</w:t>
      </w:r>
    </w:p>
    <w:p w:rsidR="007A1091" w:rsidRPr="007A1091" w:rsidRDefault="007A1091" w:rsidP="007A1091">
      <w:pPr>
        <w:jc w:val="both"/>
        <w:rPr>
          <w:sz w:val="19"/>
          <w:szCs w:val="19"/>
        </w:rPr>
      </w:pPr>
      <w:r w:rsidRPr="007A1091">
        <w:rPr>
          <w:sz w:val="19"/>
          <w:szCs w:val="19"/>
        </w:rPr>
        <w:t xml:space="preserve">    1.7. С учетом условий труда работниками учреждений устанавливаются выплаты компенсационного характера, предусмотренные разделом 4 настоящего Положения, и выплаты стимулирующего характера, предусмотренные разделом 5 настоящего Положения.</w:t>
      </w:r>
    </w:p>
    <w:p w:rsidR="007A1091" w:rsidRPr="007A1091" w:rsidRDefault="007A1091" w:rsidP="007A1091">
      <w:pPr>
        <w:jc w:val="both"/>
        <w:rPr>
          <w:sz w:val="19"/>
          <w:szCs w:val="19"/>
        </w:rPr>
      </w:pPr>
      <w:r w:rsidRPr="007A1091">
        <w:rPr>
          <w:sz w:val="19"/>
          <w:szCs w:val="19"/>
        </w:rPr>
        <w:t xml:space="preserve">    1.8. В соответствии со статьей 57 Трудового кодекса Российской федерации условия оплаты труда (в том числе оклад (должностной оклад) или ставка заработной платы работника, доплаты, надбавки и поощрительные выплаты) являются обязательными для включения в трудовой договор.</w:t>
      </w:r>
    </w:p>
    <w:p w:rsidR="007A1091" w:rsidRPr="007A1091" w:rsidRDefault="007A1091" w:rsidP="007A1091">
      <w:pPr>
        <w:jc w:val="both"/>
        <w:rPr>
          <w:sz w:val="19"/>
          <w:szCs w:val="19"/>
        </w:rPr>
      </w:pPr>
      <w:r w:rsidRPr="007A1091">
        <w:rPr>
          <w:sz w:val="19"/>
          <w:szCs w:val="19"/>
        </w:rPr>
        <w:t xml:space="preserve">    1.9. Выплаты по заработной плате осуществляются в пределах утвержденного фонда оплаты труда.</w:t>
      </w:r>
    </w:p>
    <w:p w:rsidR="007A1091" w:rsidRPr="007A1091" w:rsidRDefault="007A1091" w:rsidP="007A1091">
      <w:pPr>
        <w:jc w:val="both"/>
        <w:rPr>
          <w:sz w:val="19"/>
          <w:szCs w:val="19"/>
        </w:rPr>
      </w:pPr>
      <w:r w:rsidRPr="007A1091">
        <w:rPr>
          <w:sz w:val="19"/>
          <w:szCs w:val="19"/>
        </w:rPr>
        <w:t xml:space="preserve">    1.10. Директора учреждений несут ответственность за своевременную и в полном объеме оплату труда работников и должны также руководствоваться:</w:t>
      </w:r>
    </w:p>
    <w:p w:rsidR="007A1091" w:rsidRPr="007A1091" w:rsidRDefault="007A1091" w:rsidP="007A1091">
      <w:pPr>
        <w:jc w:val="both"/>
        <w:rPr>
          <w:sz w:val="19"/>
          <w:szCs w:val="19"/>
        </w:rPr>
      </w:pPr>
      <w:r w:rsidRPr="007A1091">
        <w:rPr>
          <w:sz w:val="19"/>
          <w:szCs w:val="19"/>
        </w:rPr>
        <w:t xml:space="preserve">    Федеральным законом от19 июня 2000 года № 82-ФЗ «О минимальном </w:t>
      </w:r>
      <w:proofErr w:type="gramStart"/>
      <w:r w:rsidRPr="007A1091">
        <w:rPr>
          <w:sz w:val="19"/>
          <w:szCs w:val="19"/>
        </w:rPr>
        <w:t>размере оплаты труда</w:t>
      </w:r>
      <w:proofErr w:type="gramEnd"/>
      <w:r w:rsidRPr="007A1091">
        <w:rPr>
          <w:sz w:val="19"/>
          <w:szCs w:val="19"/>
        </w:rPr>
        <w:t>»;</w:t>
      </w:r>
    </w:p>
    <w:p w:rsidR="007A1091" w:rsidRPr="007A1091" w:rsidRDefault="007A1091" w:rsidP="007A1091">
      <w:pPr>
        <w:jc w:val="both"/>
        <w:rPr>
          <w:sz w:val="19"/>
          <w:szCs w:val="19"/>
        </w:rPr>
      </w:pPr>
      <w:r w:rsidRPr="007A1091">
        <w:rPr>
          <w:sz w:val="19"/>
          <w:szCs w:val="19"/>
        </w:rPr>
        <w:t xml:space="preserve">    </w:t>
      </w:r>
      <w:proofErr w:type="gramStart"/>
      <w:r w:rsidRPr="007A1091">
        <w:rPr>
          <w:sz w:val="19"/>
          <w:szCs w:val="19"/>
        </w:rPr>
        <w:t>пунктом 3 статьи 2 Закона Республики Дагестан от 7 апреля 2009 года № 25 «О новых системах оплаты труда работников государственных учреждений Республики Дагестан», в соответствии с которым заработная плата работников государственных учреждений (без учета премий и иных стимулирующих выплат), устанавливаемая в соответствии с новыми системами оплаты труда, не может быть меньше заработной платы (без учета премий и иных стимулирующих выплат</w:t>
      </w:r>
      <w:proofErr w:type="gramEnd"/>
      <w:r w:rsidRPr="007A1091">
        <w:rPr>
          <w:sz w:val="19"/>
          <w:szCs w:val="19"/>
        </w:rPr>
        <w:t>), выплачиваемой ранее на основе Единой тарифной сетки по оплате труда работников государственных учреждений Республики Дагестан, при условии сохранения объема должностных обязанностей работников и выполнения ими работ той же квалификации.</w:t>
      </w:r>
    </w:p>
    <w:p w:rsidR="007A1091" w:rsidRPr="007A1091" w:rsidRDefault="007A1091" w:rsidP="007A1091">
      <w:pPr>
        <w:jc w:val="both"/>
        <w:rPr>
          <w:sz w:val="19"/>
          <w:szCs w:val="19"/>
        </w:rPr>
      </w:pPr>
      <w:r w:rsidRPr="007A1091">
        <w:rPr>
          <w:sz w:val="19"/>
          <w:szCs w:val="19"/>
        </w:rPr>
        <w:t xml:space="preserve">    1.11. В случаях, когда месячная заработная плата работника учреждения, полностью отработавшего за этот </w:t>
      </w:r>
      <w:r w:rsidRPr="007A1091">
        <w:rPr>
          <w:sz w:val="19"/>
          <w:szCs w:val="19"/>
        </w:rPr>
        <w:lastRenderedPageBreak/>
        <w:t xml:space="preserve">период норму рабочего времени и выполнившего нормы труда (трудовые обязанности), с учетом всех выплат компенсационного и стимулирующего характера окажется ниже минимального </w:t>
      </w:r>
      <w:proofErr w:type="gramStart"/>
      <w:r w:rsidRPr="007A1091">
        <w:rPr>
          <w:sz w:val="19"/>
          <w:szCs w:val="19"/>
        </w:rPr>
        <w:t>размера оплаты труда</w:t>
      </w:r>
      <w:proofErr w:type="gramEnd"/>
      <w:r w:rsidRPr="007A1091">
        <w:rPr>
          <w:sz w:val="19"/>
          <w:szCs w:val="19"/>
        </w:rPr>
        <w:t>, установленного федеральным законодательством, работнику производится доплата до минимального размера оплаты труда.</w:t>
      </w:r>
    </w:p>
    <w:p w:rsidR="007A1091" w:rsidRPr="007A1091" w:rsidRDefault="007A1091" w:rsidP="007A1091">
      <w:pPr>
        <w:jc w:val="both"/>
        <w:rPr>
          <w:sz w:val="19"/>
          <w:szCs w:val="19"/>
        </w:rPr>
      </w:pPr>
      <w:r w:rsidRPr="007A1091">
        <w:rPr>
          <w:sz w:val="19"/>
          <w:szCs w:val="19"/>
        </w:rPr>
        <w:t xml:space="preserve">    1.12. Оплата труда лиц, работающих по совместительству, а также на условиях неполного рабочего времени или неполной недели, производится пропорционально отработанному времени. Определение размеров заработной платы, по работе, выполняемой в порядке совместительства, производится раздельно</w:t>
      </w:r>
    </w:p>
    <w:p w:rsidR="007A1091" w:rsidRPr="007A1091" w:rsidRDefault="007A1091" w:rsidP="007A1091">
      <w:pPr>
        <w:jc w:val="both"/>
        <w:rPr>
          <w:sz w:val="28"/>
          <w:szCs w:val="28"/>
        </w:rPr>
      </w:pPr>
    </w:p>
    <w:p w:rsidR="007A1091" w:rsidRPr="007A1091" w:rsidRDefault="007A1091" w:rsidP="007A1091">
      <w:pPr>
        <w:jc w:val="center"/>
        <w:rPr>
          <w:b/>
          <w:sz w:val="19"/>
          <w:szCs w:val="19"/>
        </w:rPr>
      </w:pPr>
      <w:r w:rsidRPr="007A1091">
        <w:rPr>
          <w:b/>
          <w:sz w:val="19"/>
          <w:szCs w:val="19"/>
        </w:rPr>
        <w:t>2. Размеры окладов (должностных окладов) работников учреждений,</w:t>
      </w:r>
    </w:p>
    <w:p w:rsidR="007A1091" w:rsidRPr="007A1091" w:rsidRDefault="007A1091" w:rsidP="007A1091">
      <w:pPr>
        <w:jc w:val="center"/>
        <w:rPr>
          <w:b/>
          <w:sz w:val="19"/>
          <w:szCs w:val="19"/>
        </w:rPr>
      </w:pPr>
      <w:r w:rsidRPr="007A1091">
        <w:rPr>
          <w:b/>
          <w:sz w:val="19"/>
          <w:szCs w:val="19"/>
        </w:rPr>
        <w:t>размеры повышающих коэффициентов к окладам отдельных</w:t>
      </w:r>
    </w:p>
    <w:p w:rsidR="007A1091" w:rsidRPr="007A1091" w:rsidRDefault="007A1091" w:rsidP="007A1091">
      <w:pPr>
        <w:jc w:val="center"/>
        <w:rPr>
          <w:b/>
          <w:sz w:val="19"/>
          <w:szCs w:val="19"/>
        </w:rPr>
      </w:pPr>
      <w:r w:rsidRPr="007A1091">
        <w:rPr>
          <w:b/>
          <w:sz w:val="19"/>
          <w:szCs w:val="19"/>
        </w:rPr>
        <w:t>работников и критерии их установления</w:t>
      </w:r>
    </w:p>
    <w:p w:rsidR="007A1091" w:rsidRPr="007A1091" w:rsidRDefault="007A1091" w:rsidP="007A1091">
      <w:pPr>
        <w:jc w:val="both"/>
        <w:rPr>
          <w:b/>
          <w:sz w:val="19"/>
          <w:szCs w:val="19"/>
        </w:rPr>
      </w:pPr>
    </w:p>
    <w:p w:rsidR="007A1091" w:rsidRPr="007A1091" w:rsidRDefault="007A1091" w:rsidP="007A1091">
      <w:pPr>
        <w:jc w:val="both"/>
        <w:rPr>
          <w:sz w:val="19"/>
          <w:szCs w:val="19"/>
        </w:rPr>
      </w:pPr>
      <w:r w:rsidRPr="007A1091">
        <w:rPr>
          <w:sz w:val="19"/>
          <w:szCs w:val="19"/>
        </w:rPr>
        <w:t xml:space="preserve">    2.1. Должностные оклады по профессиональным квалификационным группам должностей работников образования (за исключением должностей высшего и дополнительного профессионального образования) устанавливаются в следующих размерах:</w:t>
      </w:r>
    </w:p>
    <w:p w:rsidR="007A1091" w:rsidRPr="007A1091" w:rsidRDefault="007A1091" w:rsidP="007A1091">
      <w:pPr>
        <w:jc w:val="both"/>
        <w:rPr>
          <w:sz w:val="19"/>
          <w:szCs w:val="19"/>
        </w:rPr>
      </w:pPr>
      <w:r w:rsidRPr="007A1091">
        <w:rPr>
          <w:sz w:val="19"/>
          <w:szCs w:val="19"/>
        </w:rPr>
        <w:t xml:space="preserve">    2.1.1. профессиональная квалификационная группа должностей работников </w:t>
      </w:r>
      <w:proofErr w:type="spellStart"/>
      <w:proofErr w:type="gramStart"/>
      <w:r w:rsidRPr="007A1091">
        <w:rPr>
          <w:sz w:val="19"/>
          <w:szCs w:val="19"/>
        </w:rPr>
        <w:t>учебно</w:t>
      </w:r>
      <w:proofErr w:type="spellEnd"/>
      <w:r w:rsidRPr="007A1091">
        <w:rPr>
          <w:sz w:val="19"/>
          <w:szCs w:val="19"/>
        </w:rPr>
        <w:t xml:space="preserve"> – вспомогательного</w:t>
      </w:r>
      <w:proofErr w:type="gramEnd"/>
      <w:r w:rsidRPr="007A1091">
        <w:rPr>
          <w:sz w:val="19"/>
          <w:szCs w:val="19"/>
        </w:rPr>
        <w:t xml:space="preserve"> персонала первого уровня</w:t>
      </w:r>
    </w:p>
    <w:p w:rsidR="007A1091" w:rsidRPr="007A1091" w:rsidRDefault="007A1091" w:rsidP="007A1091">
      <w:pPr>
        <w:rPr>
          <w:sz w:val="19"/>
          <w:szCs w:val="19"/>
        </w:rPr>
      </w:pPr>
    </w:p>
    <w:tbl>
      <w:tblPr>
        <w:tblStyle w:val="a9"/>
        <w:tblW w:w="0" w:type="auto"/>
        <w:tblInd w:w="0" w:type="dxa"/>
        <w:tblLook w:val="01E0"/>
      </w:tblPr>
      <w:tblGrid>
        <w:gridCol w:w="7453"/>
        <w:gridCol w:w="2118"/>
      </w:tblGrid>
      <w:tr w:rsidR="007A1091" w:rsidRPr="007A1091" w:rsidTr="007A1091">
        <w:trPr>
          <w:trHeight w:val="650"/>
        </w:trPr>
        <w:tc>
          <w:tcPr>
            <w:tcW w:w="8208" w:type="dxa"/>
            <w:tcBorders>
              <w:top w:val="single" w:sz="4" w:space="0" w:color="auto"/>
              <w:left w:val="nil"/>
              <w:bottom w:val="single" w:sz="4" w:space="0" w:color="auto"/>
              <w:right w:val="single" w:sz="4" w:space="0" w:color="auto"/>
            </w:tcBorders>
          </w:tcPr>
          <w:p w:rsidR="007A1091" w:rsidRPr="007A1091" w:rsidRDefault="007A1091">
            <w:pPr>
              <w:rPr>
                <w:rFonts w:eastAsia="Lucida Sans Unicode"/>
                <w:sz w:val="19"/>
                <w:szCs w:val="19"/>
              </w:rPr>
            </w:pPr>
          </w:p>
          <w:p w:rsidR="007A1091" w:rsidRPr="007A1091" w:rsidRDefault="007A1091">
            <w:pPr>
              <w:rPr>
                <w:sz w:val="19"/>
                <w:szCs w:val="19"/>
              </w:rPr>
            </w:pPr>
            <w:r w:rsidRPr="007A1091">
              <w:rPr>
                <w:sz w:val="19"/>
                <w:szCs w:val="19"/>
              </w:rPr>
              <w:t xml:space="preserve">                             Наименование должности</w:t>
            </w:r>
          </w:p>
          <w:p w:rsidR="007A1091" w:rsidRPr="007A1091" w:rsidRDefault="007A1091">
            <w:pPr>
              <w:suppressAutoHyphens/>
              <w:rPr>
                <w:rFonts w:eastAsia="Lucida Sans Unicode"/>
                <w:sz w:val="19"/>
                <w:szCs w:val="19"/>
              </w:rPr>
            </w:pPr>
          </w:p>
        </w:tc>
        <w:tc>
          <w:tcPr>
            <w:tcW w:w="2268" w:type="dxa"/>
            <w:tcBorders>
              <w:top w:val="single" w:sz="4" w:space="0" w:color="auto"/>
              <w:left w:val="single" w:sz="4" w:space="0" w:color="auto"/>
              <w:bottom w:val="single" w:sz="4" w:space="0" w:color="auto"/>
              <w:right w:val="nil"/>
            </w:tcBorders>
            <w:hideMark/>
          </w:tcPr>
          <w:p w:rsidR="007A1091" w:rsidRPr="007A1091" w:rsidRDefault="007A1091">
            <w:pPr>
              <w:rPr>
                <w:rFonts w:eastAsia="Lucida Sans Unicode"/>
                <w:sz w:val="19"/>
                <w:szCs w:val="19"/>
              </w:rPr>
            </w:pPr>
            <w:r w:rsidRPr="007A1091">
              <w:rPr>
                <w:sz w:val="19"/>
                <w:szCs w:val="19"/>
              </w:rPr>
              <w:t xml:space="preserve">       Размер</w:t>
            </w:r>
          </w:p>
          <w:p w:rsidR="007A1091" w:rsidRPr="007A1091" w:rsidRDefault="007A1091">
            <w:pPr>
              <w:rPr>
                <w:sz w:val="19"/>
                <w:szCs w:val="19"/>
              </w:rPr>
            </w:pPr>
            <w:r w:rsidRPr="007A1091">
              <w:rPr>
                <w:sz w:val="19"/>
                <w:szCs w:val="19"/>
              </w:rPr>
              <w:t xml:space="preserve">       оклада</w:t>
            </w:r>
          </w:p>
          <w:p w:rsidR="007A1091" w:rsidRPr="007A1091" w:rsidRDefault="007A1091">
            <w:pPr>
              <w:suppressAutoHyphens/>
              <w:rPr>
                <w:rFonts w:eastAsia="Lucida Sans Unicode"/>
                <w:sz w:val="19"/>
                <w:szCs w:val="19"/>
              </w:rPr>
            </w:pPr>
            <w:r w:rsidRPr="007A1091">
              <w:rPr>
                <w:sz w:val="19"/>
                <w:szCs w:val="19"/>
              </w:rPr>
              <w:t xml:space="preserve">      (рублей)</w:t>
            </w:r>
          </w:p>
        </w:tc>
      </w:tr>
      <w:tr w:rsidR="007A1091" w:rsidRPr="007A1091" w:rsidTr="007A1091">
        <w:trPr>
          <w:trHeight w:val="350"/>
        </w:trPr>
        <w:tc>
          <w:tcPr>
            <w:tcW w:w="8208" w:type="dxa"/>
            <w:tcBorders>
              <w:top w:val="single" w:sz="4" w:space="0" w:color="auto"/>
              <w:left w:val="nil"/>
              <w:bottom w:val="nil"/>
              <w:right w:val="nil"/>
            </w:tcBorders>
          </w:tcPr>
          <w:p w:rsidR="007A1091" w:rsidRPr="007A1091" w:rsidRDefault="007A1091">
            <w:pPr>
              <w:rPr>
                <w:rFonts w:eastAsia="Lucida Sans Unicode"/>
                <w:sz w:val="16"/>
                <w:szCs w:val="16"/>
              </w:rPr>
            </w:pPr>
          </w:p>
          <w:p w:rsidR="007A1091" w:rsidRPr="007A1091" w:rsidRDefault="007A1091">
            <w:pPr>
              <w:suppressAutoHyphens/>
              <w:rPr>
                <w:rFonts w:eastAsia="Lucida Sans Unicode"/>
                <w:sz w:val="19"/>
                <w:szCs w:val="19"/>
              </w:rPr>
            </w:pPr>
            <w:r w:rsidRPr="007A1091">
              <w:rPr>
                <w:sz w:val="19"/>
                <w:szCs w:val="19"/>
              </w:rPr>
              <w:t xml:space="preserve">Вожатый; помощник воспитателя; секретарь учебной части </w:t>
            </w:r>
          </w:p>
        </w:tc>
        <w:tc>
          <w:tcPr>
            <w:tcW w:w="2268" w:type="dxa"/>
            <w:tcBorders>
              <w:top w:val="single" w:sz="4" w:space="0" w:color="auto"/>
              <w:left w:val="nil"/>
              <w:bottom w:val="nil"/>
              <w:right w:val="nil"/>
            </w:tcBorders>
          </w:tcPr>
          <w:p w:rsidR="007A1091" w:rsidRPr="007A1091" w:rsidRDefault="007A1091">
            <w:pPr>
              <w:jc w:val="center"/>
              <w:rPr>
                <w:rFonts w:eastAsia="Lucida Sans Unicode"/>
                <w:sz w:val="16"/>
                <w:szCs w:val="16"/>
              </w:rPr>
            </w:pPr>
          </w:p>
          <w:p w:rsidR="007A1091" w:rsidRPr="007A1091" w:rsidRDefault="007A1091">
            <w:pPr>
              <w:jc w:val="center"/>
              <w:rPr>
                <w:sz w:val="19"/>
                <w:szCs w:val="19"/>
              </w:rPr>
            </w:pPr>
            <w:r w:rsidRPr="007A1091">
              <w:rPr>
                <w:sz w:val="19"/>
                <w:szCs w:val="19"/>
              </w:rPr>
              <w:t>1745-2252</w:t>
            </w:r>
          </w:p>
          <w:p w:rsidR="007A1091" w:rsidRPr="007A1091" w:rsidRDefault="007A1091">
            <w:pPr>
              <w:suppressAutoHyphens/>
              <w:jc w:val="center"/>
              <w:rPr>
                <w:rFonts w:eastAsia="Lucida Sans Unicode"/>
                <w:sz w:val="19"/>
                <w:szCs w:val="19"/>
              </w:rPr>
            </w:pPr>
          </w:p>
        </w:tc>
      </w:tr>
    </w:tbl>
    <w:p w:rsidR="007A1091" w:rsidRPr="007A1091" w:rsidRDefault="007A1091" w:rsidP="007A1091">
      <w:pPr>
        <w:rPr>
          <w:rFonts w:eastAsia="Lucida Sans Unicode"/>
          <w:sz w:val="19"/>
          <w:szCs w:val="19"/>
        </w:rPr>
      </w:pPr>
    </w:p>
    <w:p w:rsidR="007A1091" w:rsidRPr="007A1091" w:rsidRDefault="007A1091" w:rsidP="007A1091">
      <w:pPr>
        <w:jc w:val="center"/>
        <w:rPr>
          <w:sz w:val="18"/>
          <w:szCs w:val="18"/>
        </w:rPr>
      </w:pPr>
      <w:r w:rsidRPr="007A1091">
        <w:rPr>
          <w:sz w:val="18"/>
          <w:szCs w:val="18"/>
        </w:rPr>
        <w:t xml:space="preserve">2.1.2. профессиональная квалификационная группа должностей работников </w:t>
      </w:r>
      <w:proofErr w:type="spellStart"/>
      <w:proofErr w:type="gramStart"/>
      <w:r w:rsidRPr="007A1091">
        <w:rPr>
          <w:sz w:val="18"/>
          <w:szCs w:val="18"/>
        </w:rPr>
        <w:t>учебно</w:t>
      </w:r>
      <w:proofErr w:type="spellEnd"/>
      <w:r w:rsidRPr="007A1091">
        <w:rPr>
          <w:sz w:val="18"/>
          <w:szCs w:val="18"/>
        </w:rPr>
        <w:t xml:space="preserve"> – вспомогательного</w:t>
      </w:r>
      <w:proofErr w:type="gramEnd"/>
      <w:r w:rsidRPr="007A1091">
        <w:rPr>
          <w:sz w:val="18"/>
          <w:szCs w:val="18"/>
        </w:rPr>
        <w:t xml:space="preserve"> персонала второго уровня</w:t>
      </w:r>
    </w:p>
    <w:p w:rsidR="007A1091" w:rsidRPr="007A1091" w:rsidRDefault="007A1091" w:rsidP="007A1091">
      <w:pPr>
        <w:rPr>
          <w:sz w:val="28"/>
          <w:szCs w:val="28"/>
        </w:rPr>
      </w:pPr>
    </w:p>
    <w:tbl>
      <w:tblPr>
        <w:tblStyle w:val="a9"/>
        <w:tblW w:w="9648" w:type="dxa"/>
        <w:tblInd w:w="0" w:type="dxa"/>
        <w:tblLook w:val="01E0"/>
      </w:tblPr>
      <w:tblGrid>
        <w:gridCol w:w="2988"/>
        <w:gridCol w:w="4860"/>
        <w:gridCol w:w="1800"/>
      </w:tblGrid>
      <w:tr w:rsidR="007A1091" w:rsidRPr="007A1091" w:rsidTr="007A1091">
        <w:trPr>
          <w:trHeight w:val="746"/>
        </w:trPr>
        <w:tc>
          <w:tcPr>
            <w:tcW w:w="2988" w:type="dxa"/>
            <w:tcBorders>
              <w:top w:val="single" w:sz="4" w:space="0" w:color="auto"/>
              <w:left w:val="nil"/>
              <w:bottom w:val="single" w:sz="4" w:space="0" w:color="auto"/>
              <w:right w:val="single" w:sz="4" w:space="0" w:color="auto"/>
            </w:tcBorders>
          </w:tcPr>
          <w:p w:rsidR="007A1091" w:rsidRPr="007A1091" w:rsidRDefault="007A1091">
            <w:pPr>
              <w:jc w:val="center"/>
              <w:rPr>
                <w:rFonts w:eastAsia="Lucida Sans Unicode"/>
                <w:sz w:val="19"/>
                <w:szCs w:val="19"/>
              </w:rPr>
            </w:pPr>
          </w:p>
          <w:p w:rsidR="007A1091" w:rsidRPr="007A1091" w:rsidRDefault="007A1091">
            <w:pPr>
              <w:jc w:val="center"/>
              <w:rPr>
                <w:sz w:val="19"/>
                <w:szCs w:val="19"/>
              </w:rPr>
            </w:pPr>
            <w:r w:rsidRPr="007A1091">
              <w:rPr>
                <w:sz w:val="19"/>
                <w:szCs w:val="19"/>
              </w:rPr>
              <w:t>Квалификационный</w:t>
            </w:r>
          </w:p>
          <w:p w:rsidR="007A1091" w:rsidRPr="007A1091" w:rsidRDefault="007A1091">
            <w:pPr>
              <w:suppressAutoHyphens/>
              <w:jc w:val="center"/>
              <w:rPr>
                <w:rFonts w:eastAsia="Lucida Sans Unicode"/>
                <w:sz w:val="19"/>
                <w:szCs w:val="19"/>
              </w:rPr>
            </w:pPr>
            <w:r w:rsidRPr="007A1091">
              <w:rPr>
                <w:sz w:val="19"/>
                <w:szCs w:val="19"/>
              </w:rPr>
              <w:t>уровень</w:t>
            </w:r>
          </w:p>
        </w:tc>
        <w:tc>
          <w:tcPr>
            <w:tcW w:w="4860" w:type="dxa"/>
            <w:tcBorders>
              <w:top w:val="single" w:sz="4" w:space="0" w:color="auto"/>
              <w:left w:val="single" w:sz="4" w:space="0" w:color="auto"/>
              <w:bottom w:val="single" w:sz="4" w:space="0" w:color="auto"/>
              <w:right w:val="single" w:sz="4" w:space="0" w:color="auto"/>
            </w:tcBorders>
          </w:tcPr>
          <w:p w:rsidR="007A1091" w:rsidRPr="007A1091" w:rsidRDefault="007A1091">
            <w:pPr>
              <w:jc w:val="center"/>
              <w:rPr>
                <w:rFonts w:eastAsia="Lucida Sans Unicode"/>
                <w:sz w:val="19"/>
                <w:szCs w:val="19"/>
              </w:rPr>
            </w:pPr>
          </w:p>
          <w:p w:rsidR="007A1091" w:rsidRPr="007A1091" w:rsidRDefault="007A1091">
            <w:pPr>
              <w:suppressAutoHyphens/>
              <w:jc w:val="center"/>
              <w:rPr>
                <w:rFonts w:eastAsia="Lucida Sans Unicode"/>
                <w:sz w:val="19"/>
                <w:szCs w:val="19"/>
              </w:rPr>
            </w:pPr>
            <w:r w:rsidRPr="007A1091">
              <w:rPr>
                <w:sz w:val="19"/>
                <w:szCs w:val="19"/>
              </w:rPr>
              <w:t>Наименование должности</w:t>
            </w:r>
          </w:p>
        </w:tc>
        <w:tc>
          <w:tcPr>
            <w:tcW w:w="1800" w:type="dxa"/>
            <w:tcBorders>
              <w:top w:val="single" w:sz="4" w:space="0" w:color="auto"/>
              <w:left w:val="single" w:sz="4" w:space="0" w:color="auto"/>
              <w:bottom w:val="single" w:sz="4" w:space="0" w:color="auto"/>
              <w:right w:val="nil"/>
            </w:tcBorders>
            <w:hideMark/>
          </w:tcPr>
          <w:p w:rsidR="007A1091" w:rsidRPr="007A1091" w:rsidRDefault="007A1091">
            <w:pPr>
              <w:jc w:val="center"/>
              <w:rPr>
                <w:rFonts w:eastAsia="Lucida Sans Unicode"/>
                <w:sz w:val="19"/>
                <w:szCs w:val="19"/>
              </w:rPr>
            </w:pPr>
            <w:r w:rsidRPr="007A1091">
              <w:rPr>
                <w:sz w:val="19"/>
                <w:szCs w:val="19"/>
              </w:rPr>
              <w:t>Размер</w:t>
            </w:r>
          </w:p>
          <w:p w:rsidR="007A1091" w:rsidRPr="007A1091" w:rsidRDefault="007A1091">
            <w:pPr>
              <w:jc w:val="center"/>
              <w:rPr>
                <w:sz w:val="19"/>
                <w:szCs w:val="19"/>
              </w:rPr>
            </w:pPr>
            <w:r w:rsidRPr="007A1091">
              <w:rPr>
                <w:sz w:val="19"/>
                <w:szCs w:val="19"/>
              </w:rPr>
              <w:t>оклада</w:t>
            </w:r>
          </w:p>
          <w:p w:rsidR="007A1091" w:rsidRPr="007A1091" w:rsidRDefault="007A1091">
            <w:pPr>
              <w:suppressAutoHyphens/>
              <w:jc w:val="center"/>
              <w:rPr>
                <w:rFonts w:eastAsia="Lucida Sans Unicode"/>
                <w:sz w:val="19"/>
                <w:szCs w:val="19"/>
              </w:rPr>
            </w:pPr>
            <w:r w:rsidRPr="007A1091">
              <w:rPr>
                <w:sz w:val="19"/>
                <w:szCs w:val="19"/>
              </w:rPr>
              <w:t>(рублей)</w:t>
            </w:r>
          </w:p>
        </w:tc>
      </w:tr>
      <w:tr w:rsidR="007A1091" w:rsidRPr="007A1091" w:rsidTr="007A1091">
        <w:trPr>
          <w:trHeight w:val="365"/>
        </w:trPr>
        <w:tc>
          <w:tcPr>
            <w:tcW w:w="2988" w:type="dxa"/>
            <w:tcBorders>
              <w:top w:val="single" w:sz="4" w:space="0" w:color="auto"/>
              <w:left w:val="nil"/>
              <w:bottom w:val="nil"/>
              <w:right w:val="nil"/>
            </w:tcBorders>
          </w:tcPr>
          <w:p w:rsidR="007A1091" w:rsidRPr="007A1091" w:rsidRDefault="007A1091">
            <w:pPr>
              <w:jc w:val="center"/>
              <w:rPr>
                <w:rFonts w:eastAsia="Lucida Sans Unicode"/>
                <w:sz w:val="19"/>
                <w:szCs w:val="19"/>
              </w:rPr>
            </w:pPr>
            <w:r w:rsidRPr="007A1091">
              <w:rPr>
                <w:sz w:val="19"/>
                <w:szCs w:val="19"/>
              </w:rPr>
              <w:t xml:space="preserve">1-й </w:t>
            </w:r>
          </w:p>
          <w:p w:rsidR="007A1091" w:rsidRPr="007A1091" w:rsidRDefault="007A1091">
            <w:pPr>
              <w:jc w:val="center"/>
              <w:rPr>
                <w:sz w:val="19"/>
                <w:szCs w:val="19"/>
              </w:rPr>
            </w:pPr>
            <w:r w:rsidRPr="007A1091">
              <w:rPr>
                <w:sz w:val="19"/>
                <w:szCs w:val="19"/>
              </w:rPr>
              <w:t xml:space="preserve">квалификационный </w:t>
            </w:r>
          </w:p>
          <w:p w:rsidR="007A1091" w:rsidRPr="007A1091" w:rsidRDefault="007A1091">
            <w:pPr>
              <w:jc w:val="center"/>
              <w:rPr>
                <w:sz w:val="19"/>
                <w:szCs w:val="19"/>
              </w:rPr>
            </w:pPr>
            <w:r w:rsidRPr="007A1091">
              <w:rPr>
                <w:sz w:val="19"/>
                <w:szCs w:val="19"/>
              </w:rPr>
              <w:t>уровень</w:t>
            </w:r>
          </w:p>
          <w:p w:rsidR="007A1091" w:rsidRPr="007A1091" w:rsidRDefault="007A1091">
            <w:pPr>
              <w:suppressAutoHyphens/>
              <w:jc w:val="center"/>
              <w:rPr>
                <w:rFonts w:eastAsia="Lucida Sans Unicode"/>
                <w:sz w:val="12"/>
                <w:szCs w:val="12"/>
              </w:rPr>
            </w:pPr>
          </w:p>
        </w:tc>
        <w:tc>
          <w:tcPr>
            <w:tcW w:w="4860" w:type="dxa"/>
            <w:tcBorders>
              <w:top w:val="single" w:sz="4" w:space="0" w:color="auto"/>
              <w:left w:val="nil"/>
              <w:bottom w:val="nil"/>
              <w:right w:val="nil"/>
            </w:tcBorders>
            <w:hideMark/>
          </w:tcPr>
          <w:p w:rsidR="007A1091" w:rsidRPr="007A1091" w:rsidRDefault="007A1091">
            <w:pPr>
              <w:rPr>
                <w:rFonts w:eastAsia="Lucida Sans Unicode"/>
                <w:sz w:val="19"/>
                <w:szCs w:val="19"/>
              </w:rPr>
            </w:pPr>
            <w:r w:rsidRPr="007A1091">
              <w:rPr>
                <w:sz w:val="19"/>
                <w:szCs w:val="19"/>
              </w:rPr>
              <w:t>Дежурный по режиму</w:t>
            </w:r>
          </w:p>
          <w:p w:rsidR="007A1091" w:rsidRPr="007A1091" w:rsidRDefault="007A1091">
            <w:pPr>
              <w:suppressAutoHyphens/>
              <w:rPr>
                <w:rFonts w:eastAsia="Lucida Sans Unicode"/>
                <w:sz w:val="19"/>
                <w:szCs w:val="19"/>
              </w:rPr>
            </w:pPr>
            <w:r w:rsidRPr="007A1091">
              <w:rPr>
                <w:sz w:val="19"/>
                <w:szCs w:val="19"/>
              </w:rPr>
              <w:t>Младший по режиму</w:t>
            </w:r>
          </w:p>
        </w:tc>
        <w:tc>
          <w:tcPr>
            <w:tcW w:w="1800" w:type="dxa"/>
            <w:tcBorders>
              <w:top w:val="single" w:sz="4" w:space="0" w:color="auto"/>
              <w:left w:val="nil"/>
              <w:bottom w:val="nil"/>
              <w:right w:val="nil"/>
            </w:tcBorders>
            <w:hideMark/>
          </w:tcPr>
          <w:p w:rsidR="007A1091" w:rsidRPr="007A1091" w:rsidRDefault="007A1091">
            <w:pPr>
              <w:jc w:val="center"/>
              <w:rPr>
                <w:rFonts w:eastAsia="Lucida Sans Unicode"/>
                <w:sz w:val="19"/>
                <w:szCs w:val="19"/>
              </w:rPr>
            </w:pPr>
            <w:r w:rsidRPr="007A1091">
              <w:rPr>
                <w:sz w:val="19"/>
                <w:szCs w:val="19"/>
              </w:rPr>
              <w:t>2720-2987</w:t>
            </w:r>
          </w:p>
          <w:p w:rsidR="007A1091" w:rsidRPr="007A1091" w:rsidRDefault="007A1091">
            <w:pPr>
              <w:suppressAutoHyphens/>
              <w:jc w:val="center"/>
              <w:rPr>
                <w:rFonts w:eastAsia="Lucida Sans Unicode"/>
                <w:sz w:val="19"/>
                <w:szCs w:val="19"/>
              </w:rPr>
            </w:pPr>
            <w:r w:rsidRPr="007A1091">
              <w:rPr>
                <w:sz w:val="19"/>
                <w:szCs w:val="19"/>
              </w:rPr>
              <w:t>1745-2252</w:t>
            </w:r>
          </w:p>
        </w:tc>
      </w:tr>
      <w:tr w:rsidR="007A1091" w:rsidRPr="007A1091" w:rsidTr="007A1091">
        <w:trPr>
          <w:trHeight w:val="365"/>
        </w:trPr>
        <w:tc>
          <w:tcPr>
            <w:tcW w:w="2988" w:type="dxa"/>
            <w:tcBorders>
              <w:top w:val="nil"/>
              <w:left w:val="nil"/>
              <w:bottom w:val="nil"/>
              <w:right w:val="nil"/>
            </w:tcBorders>
            <w:hideMark/>
          </w:tcPr>
          <w:p w:rsidR="007A1091" w:rsidRPr="007A1091" w:rsidRDefault="007A1091">
            <w:pPr>
              <w:jc w:val="center"/>
              <w:rPr>
                <w:rFonts w:eastAsia="Lucida Sans Unicode"/>
                <w:sz w:val="19"/>
                <w:szCs w:val="19"/>
              </w:rPr>
            </w:pPr>
            <w:r w:rsidRPr="007A1091">
              <w:rPr>
                <w:sz w:val="19"/>
                <w:szCs w:val="19"/>
              </w:rPr>
              <w:t xml:space="preserve">2-й </w:t>
            </w:r>
          </w:p>
          <w:p w:rsidR="007A1091" w:rsidRPr="007A1091" w:rsidRDefault="007A1091">
            <w:pPr>
              <w:jc w:val="center"/>
              <w:rPr>
                <w:sz w:val="19"/>
                <w:szCs w:val="19"/>
              </w:rPr>
            </w:pPr>
            <w:r w:rsidRPr="007A1091">
              <w:rPr>
                <w:sz w:val="19"/>
                <w:szCs w:val="19"/>
              </w:rPr>
              <w:t xml:space="preserve">квалификационный </w:t>
            </w:r>
          </w:p>
          <w:p w:rsidR="007A1091" w:rsidRPr="007A1091" w:rsidRDefault="007A1091">
            <w:pPr>
              <w:suppressAutoHyphens/>
              <w:jc w:val="center"/>
              <w:rPr>
                <w:rFonts w:eastAsia="Lucida Sans Unicode"/>
                <w:sz w:val="19"/>
                <w:szCs w:val="19"/>
              </w:rPr>
            </w:pPr>
            <w:r w:rsidRPr="007A1091">
              <w:rPr>
                <w:sz w:val="19"/>
                <w:szCs w:val="19"/>
              </w:rPr>
              <w:t>уровень</w:t>
            </w:r>
          </w:p>
        </w:tc>
        <w:tc>
          <w:tcPr>
            <w:tcW w:w="4860" w:type="dxa"/>
            <w:tcBorders>
              <w:top w:val="nil"/>
              <w:left w:val="nil"/>
              <w:bottom w:val="nil"/>
              <w:right w:val="nil"/>
            </w:tcBorders>
            <w:hideMark/>
          </w:tcPr>
          <w:p w:rsidR="007A1091" w:rsidRPr="007A1091" w:rsidRDefault="007A1091">
            <w:pPr>
              <w:rPr>
                <w:rFonts w:eastAsia="Lucida Sans Unicode"/>
                <w:sz w:val="19"/>
                <w:szCs w:val="19"/>
              </w:rPr>
            </w:pPr>
            <w:r w:rsidRPr="007A1091">
              <w:rPr>
                <w:sz w:val="19"/>
                <w:szCs w:val="19"/>
              </w:rPr>
              <w:t>Диспетчер образовательного учреждения</w:t>
            </w:r>
          </w:p>
          <w:p w:rsidR="007A1091" w:rsidRPr="007A1091" w:rsidRDefault="007A1091">
            <w:pPr>
              <w:suppressAutoHyphens/>
              <w:rPr>
                <w:rFonts w:eastAsia="Lucida Sans Unicode"/>
                <w:sz w:val="19"/>
                <w:szCs w:val="19"/>
              </w:rPr>
            </w:pPr>
            <w:r w:rsidRPr="007A1091">
              <w:rPr>
                <w:sz w:val="19"/>
                <w:szCs w:val="19"/>
              </w:rPr>
              <w:t xml:space="preserve">Старший дежурный по режиму </w:t>
            </w:r>
          </w:p>
        </w:tc>
        <w:tc>
          <w:tcPr>
            <w:tcW w:w="1800" w:type="dxa"/>
            <w:tcBorders>
              <w:top w:val="nil"/>
              <w:left w:val="nil"/>
              <w:bottom w:val="nil"/>
              <w:right w:val="nil"/>
            </w:tcBorders>
            <w:hideMark/>
          </w:tcPr>
          <w:p w:rsidR="007A1091" w:rsidRPr="007A1091" w:rsidRDefault="007A1091">
            <w:pPr>
              <w:jc w:val="center"/>
              <w:rPr>
                <w:rFonts w:eastAsia="Lucida Sans Unicode"/>
                <w:sz w:val="19"/>
                <w:szCs w:val="19"/>
              </w:rPr>
            </w:pPr>
            <w:r w:rsidRPr="007A1091">
              <w:rPr>
                <w:sz w:val="19"/>
                <w:szCs w:val="19"/>
              </w:rPr>
              <w:t>1828-2252</w:t>
            </w:r>
          </w:p>
          <w:p w:rsidR="007A1091" w:rsidRPr="007A1091" w:rsidRDefault="007A1091">
            <w:pPr>
              <w:suppressAutoHyphens/>
              <w:jc w:val="center"/>
              <w:rPr>
                <w:rFonts w:eastAsia="Lucida Sans Unicode"/>
                <w:sz w:val="19"/>
                <w:szCs w:val="19"/>
              </w:rPr>
            </w:pPr>
            <w:r w:rsidRPr="007A1091">
              <w:rPr>
                <w:sz w:val="19"/>
                <w:szCs w:val="19"/>
              </w:rPr>
              <w:t>2987-3278</w:t>
            </w:r>
          </w:p>
        </w:tc>
      </w:tr>
    </w:tbl>
    <w:p w:rsidR="007A1091" w:rsidRPr="007A1091" w:rsidRDefault="007A1091" w:rsidP="007A1091">
      <w:pPr>
        <w:jc w:val="center"/>
        <w:rPr>
          <w:rFonts w:eastAsia="Lucida Sans Unicode"/>
          <w:sz w:val="28"/>
          <w:szCs w:val="28"/>
        </w:rPr>
      </w:pPr>
    </w:p>
    <w:p w:rsidR="007A1091" w:rsidRPr="007A1091" w:rsidRDefault="007A1091" w:rsidP="007A1091">
      <w:pPr>
        <w:jc w:val="center"/>
        <w:rPr>
          <w:sz w:val="19"/>
          <w:szCs w:val="19"/>
        </w:rPr>
      </w:pPr>
      <w:r w:rsidRPr="007A1091">
        <w:rPr>
          <w:sz w:val="19"/>
          <w:szCs w:val="19"/>
        </w:rPr>
        <w:t>2.1.3. профессиональная квалификационная группа должностей педагогических работников</w:t>
      </w:r>
    </w:p>
    <w:tbl>
      <w:tblPr>
        <w:tblStyle w:val="a9"/>
        <w:tblW w:w="9648" w:type="dxa"/>
        <w:tblInd w:w="0" w:type="dxa"/>
        <w:tblLook w:val="01E0"/>
      </w:tblPr>
      <w:tblGrid>
        <w:gridCol w:w="2988"/>
        <w:gridCol w:w="3057"/>
        <w:gridCol w:w="180"/>
        <w:gridCol w:w="1983"/>
        <w:gridCol w:w="1440"/>
      </w:tblGrid>
      <w:tr w:rsidR="007A1091" w:rsidRPr="007A1091" w:rsidTr="007A1091">
        <w:trPr>
          <w:trHeight w:val="746"/>
        </w:trPr>
        <w:tc>
          <w:tcPr>
            <w:tcW w:w="2988" w:type="dxa"/>
            <w:tcBorders>
              <w:top w:val="single" w:sz="4" w:space="0" w:color="auto"/>
              <w:left w:val="nil"/>
              <w:bottom w:val="single" w:sz="4" w:space="0" w:color="auto"/>
              <w:right w:val="single" w:sz="4" w:space="0" w:color="auto"/>
            </w:tcBorders>
          </w:tcPr>
          <w:p w:rsidR="007A1091" w:rsidRPr="007A1091" w:rsidRDefault="007A1091">
            <w:pPr>
              <w:jc w:val="center"/>
              <w:rPr>
                <w:rFonts w:eastAsia="Lucida Sans Unicode"/>
                <w:sz w:val="19"/>
                <w:szCs w:val="19"/>
              </w:rPr>
            </w:pPr>
          </w:p>
          <w:p w:rsidR="007A1091" w:rsidRPr="007A1091" w:rsidRDefault="007A1091">
            <w:pPr>
              <w:jc w:val="center"/>
              <w:rPr>
                <w:sz w:val="19"/>
                <w:szCs w:val="19"/>
              </w:rPr>
            </w:pPr>
            <w:r w:rsidRPr="007A1091">
              <w:rPr>
                <w:sz w:val="19"/>
                <w:szCs w:val="19"/>
              </w:rPr>
              <w:t>Квалификационный</w:t>
            </w:r>
          </w:p>
          <w:p w:rsidR="007A1091" w:rsidRPr="007A1091" w:rsidRDefault="007A1091">
            <w:pPr>
              <w:suppressAutoHyphens/>
              <w:jc w:val="center"/>
              <w:rPr>
                <w:rFonts w:eastAsia="Lucida Sans Unicode"/>
                <w:sz w:val="19"/>
                <w:szCs w:val="19"/>
              </w:rPr>
            </w:pPr>
            <w:r w:rsidRPr="007A1091">
              <w:rPr>
                <w:sz w:val="19"/>
                <w:szCs w:val="19"/>
              </w:rPr>
              <w:t>уровень</w:t>
            </w:r>
          </w:p>
        </w:tc>
        <w:tc>
          <w:tcPr>
            <w:tcW w:w="5220" w:type="dxa"/>
            <w:gridSpan w:val="3"/>
            <w:tcBorders>
              <w:top w:val="single" w:sz="4" w:space="0" w:color="auto"/>
              <w:left w:val="single" w:sz="4" w:space="0" w:color="auto"/>
              <w:bottom w:val="single" w:sz="4" w:space="0" w:color="auto"/>
              <w:right w:val="single" w:sz="4" w:space="0" w:color="auto"/>
            </w:tcBorders>
          </w:tcPr>
          <w:p w:rsidR="007A1091" w:rsidRPr="007A1091" w:rsidRDefault="007A1091">
            <w:pPr>
              <w:jc w:val="center"/>
              <w:rPr>
                <w:rFonts w:eastAsia="Lucida Sans Unicode"/>
                <w:sz w:val="19"/>
                <w:szCs w:val="19"/>
              </w:rPr>
            </w:pPr>
          </w:p>
          <w:p w:rsidR="007A1091" w:rsidRPr="007A1091" w:rsidRDefault="007A1091">
            <w:pPr>
              <w:suppressAutoHyphens/>
              <w:jc w:val="center"/>
              <w:rPr>
                <w:rFonts w:eastAsia="Lucida Sans Unicode"/>
                <w:sz w:val="19"/>
                <w:szCs w:val="19"/>
              </w:rPr>
            </w:pPr>
            <w:r w:rsidRPr="007A1091">
              <w:rPr>
                <w:sz w:val="19"/>
                <w:szCs w:val="19"/>
              </w:rPr>
              <w:t>Наименование должности</w:t>
            </w:r>
          </w:p>
        </w:tc>
        <w:tc>
          <w:tcPr>
            <w:tcW w:w="1440" w:type="dxa"/>
            <w:tcBorders>
              <w:top w:val="single" w:sz="4" w:space="0" w:color="auto"/>
              <w:left w:val="single" w:sz="4" w:space="0" w:color="auto"/>
              <w:bottom w:val="single" w:sz="4" w:space="0" w:color="auto"/>
              <w:right w:val="nil"/>
            </w:tcBorders>
            <w:hideMark/>
          </w:tcPr>
          <w:p w:rsidR="007A1091" w:rsidRPr="007A1091" w:rsidRDefault="007A1091">
            <w:pPr>
              <w:jc w:val="center"/>
              <w:rPr>
                <w:rFonts w:eastAsia="Lucida Sans Unicode"/>
                <w:sz w:val="19"/>
                <w:szCs w:val="19"/>
              </w:rPr>
            </w:pPr>
            <w:r w:rsidRPr="007A1091">
              <w:rPr>
                <w:sz w:val="19"/>
                <w:szCs w:val="19"/>
              </w:rPr>
              <w:t>Размер</w:t>
            </w:r>
          </w:p>
          <w:p w:rsidR="007A1091" w:rsidRPr="007A1091" w:rsidRDefault="007A1091">
            <w:pPr>
              <w:jc w:val="center"/>
              <w:rPr>
                <w:sz w:val="19"/>
                <w:szCs w:val="19"/>
              </w:rPr>
            </w:pPr>
            <w:r w:rsidRPr="007A1091">
              <w:rPr>
                <w:sz w:val="19"/>
                <w:szCs w:val="19"/>
              </w:rPr>
              <w:t>оклада</w:t>
            </w:r>
          </w:p>
          <w:p w:rsidR="007A1091" w:rsidRPr="007A1091" w:rsidRDefault="007A1091">
            <w:pPr>
              <w:suppressAutoHyphens/>
              <w:jc w:val="center"/>
              <w:rPr>
                <w:rFonts w:eastAsia="Lucida Sans Unicode"/>
                <w:sz w:val="19"/>
                <w:szCs w:val="19"/>
              </w:rPr>
            </w:pPr>
            <w:r w:rsidRPr="007A1091">
              <w:rPr>
                <w:sz w:val="19"/>
                <w:szCs w:val="19"/>
              </w:rPr>
              <w:t>(рублей)</w:t>
            </w:r>
          </w:p>
        </w:tc>
      </w:tr>
      <w:tr w:rsidR="007A1091" w:rsidRPr="007A1091" w:rsidTr="007A1091">
        <w:trPr>
          <w:trHeight w:val="365"/>
        </w:trPr>
        <w:tc>
          <w:tcPr>
            <w:tcW w:w="2988" w:type="dxa"/>
            <w:tcBorders>
              <w:top w:val="single" w:sz="4" w:space="0" w:color="auto"/>
              <w:left w:val="nil"/>
              <w:bottom w:val="nil"/>
              <w:right w:val="nil"/>
            </w:tcBorders>
          </w:tcPr>
          <w:p w:rsidR="007A1091" w:rsidRPr="007A1091" w:rsidRDefault="007A1091">
            <w:pPr>
              <w:jc w:val="center"/>
              <w:rPr>
                <w:rFonts w:eastAsia="Lucida Sans Unicode"/>
                <w:sz w:val="19"/>
                <w:szCs w:val="19"/>
              </w:rPr>
            </w:pPr>
            <w:r w:rsidRPr="007A1091">
              <w:rPr>
                <w:sz w:val="19"/>
                <w:szCs w:val="19"/>
              </w:rPr>
              <w:t xml:space="preserve">1-й </w:t>
            </w:r>
          </w:p>
          <w:p w:rsidR="007A1091" w:rsidRPr="007A1091" w:rsidRDefault="007A1091">
            <w:pPr>
              <w:jc w:val="center"/>
              <w:rPr>
                <w:sz w:val="19"/>
                <w:szCs w:val="19"/>
              </w:rPr>
            </w:pPr>
            <w:r w:rsidRPr="007A1091">
              <w:rPr>
                <w:sz w:val="19"/>
                <w:szCs w:val="19"/>
              </w:rPr>
              <w:t xml:space="preserve">квалификационный </w:t>
            </w:r>
          </w:p>
          <w:p w:rsidR="007A1091" w:rsidRPr="007A1091" w:rsidRDefault="007A1091">
            <w:pPr>
              <w:jc w:val="center"/>
              <w:rPr>
                <w:sz w:val="19"/>
                <w:szCs w:val="19"/>
              </w:rPr>
            </w:pPr>
            <w:r w:rsidRPr="007A1091">
              <w:rPr>
                <w:sz w:val="19"/>
                <w:szCs w:val="19"/>
              </w:rPr>
              <w:t>уровень</w:t>
            </w:r>
          </w:p>
          <w:p w:rsidR="007A1091" w:rsidRPr="007A1091" w:rsidRDefault="007A1091">
            <w:pPr>
              <w:suppressAutoHyphens/>
              <w:jc w:val="center"/>
              <w:rPr>
                <w:rFonts w:eastAsia="Lucida Sans Unicode"/>
                <w:sz w:val="12"/>
                <w:szCs w:val="12"/>
              </w:rPr>
            </w:pPr>
          </w:p>
        </w:tc>
        <w:tc>
          <w:tcPr>
            <w:tcW w:w="5220" w:type="dxa"/>
            <w:gridSpan w:val="3"/>
            <w:tcBorders>
              <w:top w:val="single" w:sz="4" w:space="0" w:color="auto"/>
              <w:left w:val="nil"/>
              <w:bottom w:val="nil"/>
              <w:right w:val="nil"/>
            </w:tcBorders>
          </w:tcPr>
          <w:p w:rsidR="007A1091" w:rsidRPr="007A1091" w:rsidRDefault="007A1091">
            <w:pPr>
              <w:rPr>
                <w:rFonts w:eastAsia="Lucida Sans Unicode"/>
                <w:sz w:val="19"/>
                <w:szCs w:val="19"/>
              </w:rPr>
            </w:pPr>
            <w:r w:rsidRPr="007A1091">
              <w:rPr>
                <w:sz w:val="19"/>
                <w:szCs w:val="19"/>
              </w:rPr>
              <w:t>- Инструктор по труду, инспектор по физической культуре, музыкальный руководитель, старший вожатый:</w:t>
            </w:r>
          </w:p>
          <w:p w:rsidR="007A1091" w:rsidRPr="007A1091" w:rsidRDefault="007A1091">
            <w:pPr>
              <w:rPr>
                <w:sz w:val="19"/>
                <w:szCs w:val="19"/>
              </w:rPr>
            </w:pPr>
            <w:r w:rsidRPr="007A1091">
              <w:rPr>
                <w:sz w:val="19"/>
                <w:szCs w:val="19"/>
              </w:rPr>
              <w:t xml:space="preserve">при наличии высшего профессионального образования и стажа педагогической работы свыше 10 лет или 11 квалификационной категории </w:t>
            </w:r>
          </w:p>
          <w:p w:rsidR="007A1091" w:rsidRPr="007A1091" w:rsidRDefault="007A1091">
            <w:pPr>
              <w:rPr>
                <w:sz w:val="19"/>
                <w:szCs w:val="19"/>
              </w:rPr>
            </w:pPr>
            <w:r w:rsidRPr="007A1091">
              <w:rPr>
                <w:sz w:val="19"/>
                <w:szCs w:val="19"/>
              </w:rPr>
              <w:t>при наличии 1 квалификационной категории</w:t>
            </w:r>
          </w:p>
          <w:p w:rsidR="007A1091" w:rsidRPr="007A1091" w:rsidRDefault="007A1091">
            <w:pPr>
              <w:rPr>
                <w:sz w:val="19"/>
                <w:szCs w:val="19"/>
              </w:rPr>
            </w:pPr>
            <w:r w:rsidRPr="007A1091">
              <w:rPr>
                <w:sz w:val="19"/>
                <w:szCs w:val="19"/>
              </w:rPr>
              <w:t xml:space="preserve">при наличии высшей квалификационной категории </w:t>
            </w:r>
          </w:p>
          <w:p w:rsidR="007A1091" w:rsidRPr="007A1091" w:rsidRDefault="007A1091">
            <w:pPr>
              <w:suppressAutoHyphens/>
              <w:rPr>
                <w:rFonts w:eastAsia="Lucida Sans Unicode"/>
                <w:sz w:val="19"/>
                <w:szCs w:val="19"/>
              </w:rPr>
            </w:pPr>
          </w:p>
        </w:tc>
        <w:tc>
          <w:tcPr>
            <w:tcW w:w="1440" w:type="dxa"/>
            <w:tcBorders>
              <w:top w:val="single" w:sz="4" w:space="0" w:color="auto"/>
              <w:left w:val="nil"/>
              <w:bottom w:val="nil"/>
              <w:right w:val="nil"/>
            </w:tcBorders>
          </w:tcPr>
          <w:p w:rsidR="007A1091" w:rsidRPr="007A1091" w:rsidRDefault="007A1091">
            <w:pPr>
              <w:jc w:val="center"/>
              <w:rPr>
                <w:rFonts w:eastAsia="Lucida Sans Unicode"/>
                <w:sz w:val="19"/>
                <w:szCs w:val="19"/>
              </w:rPr>
            </w:pPr>
            <w:r w:rsidRPr="007A1091">
              <w:rPr>
                <w:sz w:val="19"/>
                <w:szCs w:val="19"/>
              </w:rPr>
              <w:t>2252-3278</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3589</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3880</w:t>
            </w:r>
          </w:p>
          <w:p w:rsidR="007A1091" w:rsidRPr="007A1091" w:rsidRDefault="007A1091">
            <w:pPr>
              <w:suppressAutoHyphens/>
              <w:jc w:val="center"/>
              <w:rPr>
                <w:rFonts w:eastAsia="Lucida Sans Unicode"/>
                <w:sz w:val="19"/>
                <w:szCs w:val="19"/>
              </w:rPr>
            </w:pPr>
            <w:r w:rsidRPr="007A1091">
              <w:rPr>
                <w:sz w:val="19"/>
                <w:szCs w:val="19"/>
              </w:rPr>
              <w:t>4191</w:t>
            </w:r>
          </w:p>
        </w:tc>
      </w:tr>
      <w:tr w:rsidR="007A1091" w:rsidRPr="007A1091" w:rsidTr="007A1091">
        <w:trPr>
          <w:trHeight w:val="365"/>
        </w:trPr>
        <w:tc>
          <w:tcPr>
            <w:tcW w:w="2988" w:type="dxa"/>
            <w:tcBorders>
              <w:top w:val="nil"/>
              <w:left w:val="nil"/>
              <w:bottom w:val="nil"/>
              <w:right w:val="nil"/>
            </w:tcBorders>
            <w:hideMark/>
          </w:tcPr>
          <w:p w:rsidR="007A1091" w:rsidRPr="007A1091" w:rsidRDefault="007A1091">
            <w:pPr>
              <w:jc w:val="center"/>
              <w:rPr>
                <w:rFonts w:eastAsia="Lucida Sans Unicode"/>
                <w:sz w:val="19"/>
                <w:szCs w:val="19"/>
              </w:rPr>
            </w:pPr>
            <w:r w:rsidRPr="007A1091">
              <w:rPr>
                <w:sz w:val="19"/>
                <w:szCs w:val="19"/>
              </w:rPr>
              <w:t xml:space="preserve">2-й </w:t>
            </w:r>
          </w:p>
          <w:p w:rsidR="007A1091" w:rsidRPr="007A1091" w:rsidRDefault="007A1091">
            <w:pPr>
              <w:jc w:val="center"/>
              <w:rPr>
                <w:sz w:val="19"/>
                <w:szCs w:val="19"/>
              </w:rPr>
            </w:pPr>
            <w:r w:rsidRPr="007A1091">
              <w:rPr>
                <w:sz w:val="19"/>
                <w:szCs w:val="19"/>
              </w:rPr>
              <w:t xml:space="preserve">квалификационный </w:t>
            </w:r>
          </w:p>
          <w:p w:rsidR="007A1091" w:rsidRPr="007A1091" w:rsidRDefault="007A1091">
            <w:pPr>
              <w:suppressAutoHyphens/>
              <w:jc w:val="center"/>
              <w:rPr>
                <w:rFonts w:eastAsia="Lucida Sans Unicode"/>
                <w:sz w:val="19"/>
                <w:szCs w:val="19"/>
              </w:rPr>
            </w:pPr>
            <w:r w:rsidRPr="007A1091">
              <w:rPr>
                <w:sz w:val="19"/>
                <w:szCs w:val="19"/>
              </w:rPr>
              <w:t>уровень</w:t>
            </w:r>
          </w:p>
        </w:tc>
        <w:tc>
          <w:tcPr>
            <w:tcW w:w="5220" w:type="dxa"/>
            <w:gridSpan w:val="3"/>
            <w:tcBorders>
              <w:top w:val="nil"/>
              <w:left w:val="nil"/>
              <w:bottom w:val="nil"/>
              <w:right w:val="nil"/>
            </w:tcBorders>
            <w:hideMark/>
          </w:tcPr>
          <w:p w:rsidR="007A1091" w:rsidRPr="007A1091" w:rsidRDefault="007A1091">
            <w:pPr>
              <w:rPr>
                <w:rFonts w:eastAsia="Lucida Sans Unicode"/>
                <w:sz w:val="19"/>
                <w:szCs w:val="19"/>
              </w:rPr>
            </w:pPr>
            <w:r w:rsidRPr="007A1091">
              <w:rPr>
                <w:sz w:val="19"/>
                <w:szCs w:val="19"/>
              </w:rPr>
              <w:t>- Инструктор-методист, педагог дополнительного образования, педагог-организатор:</w:t>
            </w:r>
          </w:p>
          <w:p w:rsidR="007A1091" w:rsidRPr="007A1091" w:rsidRDefault="007A1091">
            <w:pPr>
              <w:rPr>
                <w:sz w:val="19"/>
                <w:szCs w:val="19"/>
              </w:rPr>
            </w:pPr>
            <w:r w:rsidRPr="007A1091">
              <w:rPr>
                <w:sz w:val="19"/>
                <w:szCs w:val="19"/>
              </w:rPr>
              <w:t xml:space="preserve">при наличии 11 квалификационной категории </w:t>
            </w:r>
          </w:p>
          <w:p w:rsidR="007A1091" w:rsidRPr="007A1091" w:rsidRDefault="007A1091">
            <w:pPr>
              <w:rPr>
                <w:sz w:val="19"/>
                <w:szCs w:val="19"/>
              </w:rPr>
            </w:pPr>
            <w:r w:rsidRPr="007A1091">
              <w:rPr>
                <w:sz w:val="19"/>
                <w:szCs w:val="19"/>
              </w:rPr>
              <w:t>при наличии 1 квалификационной категории</w:t>
            </w:r>
          </w:p>
          <w:p w:rsidR="007A1091" w:rsidRPr="007A1091" w:rsidRDefault="007A1091">
            <w:pPr>
              <w:rPr>
                <w:sz w:val="19"/>
                <w:szCs w:val="19"/>
              </w:rPr>
            </w:pPr>
            <w:r w:rsidRPr="007A1091">
              <w:rPr>
                <w:sz w:val="19"/>
                <w:szCs w:val="19"/>
              </w:rPr>
              <w:t xml:space="preserve">при наличии высшей квалификационной категории </w:t>
            </w:r>
          </w:p>
          <w:p w:rsidR="007A1091" w:rsidRPr="007A1091" w:rsidRDefault="007A1091">
            <w:pPr>
              <w:rPr>
                <w:sz w:val="19"/>
                <w:szCs w:val="19"/>
              </w:rPr>
            </w:pPr>
            <w:r w:rsidRPr="007A1091">
              <w:rPr>
                <w:sz w:val="19"/>
                <w:szCs w:val="19"/>
              </w:rPr>
              <w:t xml:space="preserve">- Концертмейстер </w:t>
            </w:r>
          </w:p>
          <w:p w:rsidR="007A1091" w:rsidRPr="007A1091" w:rsidRDefault="007A1091">
            <w:pPr>
              <w:rPr>
                <w:sz w:val="19"/>
                <w:szCs w:val="19"/>
              </w:rPr>
            </w:pPr>
            <w:r w:rsidRPr="007A1091">
              <w:rPr>
                <w:sz w:val="19"/>
                <w:szCs w:val="19"/>
              </w:rPr>
              <w:t xml:space="preserve">при наличии высшего музыкального образования и стажа педагогической работы свыше 20 лет или 11 квалификационной категории </w:t>
            </w:r>
          </w:p>
          <w:p w:rsidR="007A1091" w:rsidRPr="007A1091" w:rsidRDefault="007A1091">
            <w:pPr>
              <w:rPr>
                <w:sz w:val="19"/>
                <w:szCs w:val="19"/>
              </w:rPr>
            </w:pPr>
            <w:r w:rsidRPr="007A1091">
              <w:rPr>
                <w:sz w:val="19"/>
                <w:szCs w:val="19"/>
              </w:rPr>
              <w:t>при наличии 1 квалификационной категории</w:t>
            </w:r>
          </w:p>
          <w:p w:rsidR="007A1091" w:rsidRPr="007A1091" w:rsidRDefault="007A1091">
            <w:pPr>
              <w:rPr>
                <w:sz w:val="19"/>
                <w:szCs w:val="19"/>
              </w:rPr>
            </w:pPr>
            <w:r w:rsidRPr="007A1091">
              <w:rPr>
                <w:sz w:val="19"/>
                <w:szCs w:val="19"/>
              </w:rPr>
              <w:t>при наличии высшей квалификационной категории</w:t>
            </w:r>
          </w:p>
          <w:p w:rsidR="007A1091" w:rsidRPr="007A1091" w:rsidRDefault="007A1091">
            <w:pPr>
              <w:rPr>
                <w:sz w:val="19"/>
                <w:szCs w:val="19"/>
              </w:rPr>
            </w:pPr>
            <w:r w:rsidRPr="007A1091">
              <w:rPr>
                <w:sz w:val="19"/>
                <w:szCs w:val="19"/>
              </w:rPr>
              <w:t xml:space="preserve">- Социальный педагог </w:t>
            </w:r>
          </w:p>
          <w:p w:rsidR="007A1091" w:rsidRPr="007A1091" w:rsidRDefault="007A1091">
            <w:pPr>
              <w:rPr>
                <w:sz w:val="19"/>
                <w:szCs w:val="19"/>
              </w:rPr>
            </w:pPr>
            <w:r w:rsidRPr="007A1091">
              <w:rPr>
                <w:sz w:val="19"/>
                <w:szCs w:val="19"/>
              </w:rPr>
              <w:lastRenderedPageBreak/>
              <w:t>при наличии высшего профессионального образования и стажа педагогической работы от 10 до 20 лет или 11 квалификационной категории</w:t>
            </w:r>
          </w:p>
          <w:p w:rsidR="007A1091" w:rsidRPr="007A1091" w:rsidRDefault="007A1091">
            <w:pPr>
              <w:rPr>
                <w:sz w:val="19"/>
                <w:szCs w:val="19"/>
              </w:rPr>
            </w:pPr>
            <w:r w:rsidRPr="007A1091">
              <w:rPr>
                <w:sz w:val="19"/>
                <w:szCs w:val="19"/>
              </w:rPr>
              <w:t>при наличии 1 квалификационной категории</w:t>
            </w:r>
          </w:p>
          <w:p w:rsidR="007A1091" w:rsidRPr="007A1091" w:rsidRDefault="007A1091">
            <w:pPr>
              <w:rPr>
                <w:sz w:val="19"/>
                <w:szCs w:val="19"/>
              </w:rPr>
            </w:pPr>
            <w:r w:rsidRPr="007A1091">
              <w:rPr>
                <w:sz w:val="19"/>
                <w:szCs w:val="19"/>
              </w:rPr>
              <w:t>при наличии высшей квалификационной категории</w:t>
            </w:r>
          </w:p>
          <w:p w:rsidR="007A1091" w:rsidRPr="007A1091" w:rsidRDefault="007A1091">
            <w:pPr>
              <w:rPr>
                <w:sz w:val="19"/>
                <w:szCs w:val="19"/>
              </w:rPr>
            </w:pPr>
            <w:r w:rsidRPr="007A1091">
              <w:rPr>
                <w:sz w:val="19"/>
                <w:szCs w:val="19"/>
              </w:rPr>
              <w:t>- Тренер – преподаватель</w:t>
            </w:r>
          </w:p>
          <w:p w:rsidR="007A1091" w:rsidRPr="007A1091" w:rsidRDefault="007A1091">
            <w:pPr>
              <w:rPr>
                <w:sz w:val="19"/>
                <w:szCs w:val="19"/>
              </w:rPr>
            </w:pPr>
            <w:r w:rsidRPr="007A1091">
              <w:rPr>
                <w:sz w:val="19"/>
                <w:szCs w:val="19"/>
              </w:rPr>
              <w:t>при наличии 11 квалификационной категории</w:t>
            </w:r>
          </w:p>
          <w:p w:rsidR="007A1091" w:rsidRPr="007A1091" w:rsidRDefault="007A1091">
            <w:pPr>
              <w:rPr>
                <w:sz w:val="19"/>
                <w:szCs w:val="19"/>
              </w:rPr>
            </w:pPr>
            <w:r w:rsidRPr="007A1091">
              <w:rPr>
                <w:sz w:val="19"/>
                <w:szCs w:val="19"/>
              </w:rPr>
              <w:t>при наличии 1 квалификационной категории</w:t>
            </w:r>
          </w:p>
          <w:p w:rsidR="007A1091" w:rsidRPr="007A1091" w:rsidRDefault="007A1091">
            <w:pPr>
              <w:suppressAutoHyphens/>
              <w:rPr>
                <w:rFonts w:eastAsia="Lucida Sans Unicode"/>
                <w:sz w:val="19"/>
                <w:szCs w:val="19"/>
              </w:rPr>
            </w:pPr>
            <w:r w:rsidRPr="007A1091">
              <w:rPr>
                <w:sz w:val="19"/>
                <w:szCs w:val="19"/>
              </w:rPr>
              <w:t>при наличии высшей квалификационной категории</w:t>
            </w:r>
          </w:p>
        </w:tc>
        <w:tc>
          <w:tcPr>
            <w:tcW w:w="1440" w:type="dxa"/>
            <w:tcBorders>
              <w:top w:val="nil"/>
              <w:left w:val="nil"/>
              <w:bottom w:val="nil"/>
              <w:right w:val="nil"/>
            </w:tcBorders>
          </w:tcPr>
          <w:p w:rsidR="007A1091" w:rsidRPr="007A1091" w:rsidRDefault="007A1091">
            <w:pPr>
              <w:jc w:val="center"/>
              <w:rPr>
                <w:rFonts w:eastAsia="Lucida Sans Unicode"/>
                <w:sz w:val="19"/>
                <w:szCs w:val="19"/>
              </w:rPr>
            </w:pPr>
            <w:r w:rsidRPr="007A1091">
              <w:rPr>
                <w:sz w:val="19"/>
                <w:szCs w:val="19"/>
              </w:rPr>
              <w:lastRenderedPageBreak/>
              <w:t>2252-3589</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3880</w:t>
            </w:r>
          </w:p>
          <w:p w:rsidR="007A1091" w:rsidRPr="007A1091" w:rsidRDefault="007A1091">
            <w:pPr>
              <w:jc w:val="center"/>
              <w:rPr>
                <w:sz w:val="19"/>
                <w:szCs w:val="19"/>
              </w:rPr>
            </w:pPr>
            <w:r w:rsidRPr="007A1091">
              <w:rPr>
                <w:sz w:val="19"/>
                <w:szCs w:val="19"/>
              </w:rPr>
              <w:t>4191</w:t>
            </w:r>
          </w:p>
          <w:p w:rsidR="007A1091" w:rsidRPr="007A1091" w:rsidRDefault="007A1091">
            <w:pPr>
              <w:jc w:val="center"/>
              <w:rPr>
                <w:sz w:val="19"/>
                <w:szCs w:val="19"/>
              </w:rPr>
            </w:pPr>
            <w:r w:rsidRPr="007A1091">
              <w:rPr>
                <w:sz w:val="19"/>
                <w:szCs w:val="19"/>
              </w:rPr>
              <w:t>4504</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3880</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lastRenderedPageBreak/>
              <w:t>4191</w:t>
            </w:r>
          </w:p>
          <w:p w:rsidR="007A1091" w:rsidRPr="007A1091" w:rsidRDefault="007A1091">
            <w:pPr>
              <w:jc w:val="center"/>
              <w:rPr>
                <w:sz w:val="19"/>
                <w:szCs w:val="19"/>
              </w:rPr>
            </w:pPr>
            <w:r w:rsidRPr="007A1091">
              <w:rPr>
                <w:sz w:val="19"/>
                <w:szCs w:val="19"/>
              </w:rPr>
              <w:t>4504</w:t>
            </w: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2475-3589</w:t>
            </w:r>
          </w:p>
          <w:p w:rsidR="007A1091" w:rsidRPr="007A1091" w:rsidRDefault="007A1091">
            <w:pPr>
              <w:jc w:val="center"/>
              <w:rPr>
                <w:sz w:val="19"/>
                <w:szCs w:val="19"/>
              </w:rPr>
            </w:pPr>
            <w:r w:rsidRPr="007A1091">
              <w:rPr>
                <w:sz w:val="19"/>
                <w:szCs w:val="19"/>
              </w:rPr>
              <w:t>3880</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4191</w:t>
            </w:r>
          </w:p>
          <w:p w:rsidR="007A1091" w:rsidRPr="007A1091" w:rsidRDefault="007A1091">
            <w:pPr>
              <w:jc w:val="center"/>
              <w:rPr>
                <w:sz w:val="19"/>
                <w:szCs w:val="19"/>
              </w:rPr>
            </w:pPr>
            <w:r w:rsidRPr="007A1091">
              <w:rPr>
                <w:sz w:val="19"/>
                <w:szCs w:val="19"/>
              </w:rPr>
              <w:t>4504</w:t>
            </w: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2252-3278</w:t>
            </w:r>
          </w:p>
          <w:p w:rsidR="007A1091" w:rsidRPr="007A1091" w:rsidRDefault="007A1091">
            <w:pPr>
              <w:jc w:val="center"/>
              <w:rPr>
                <w:sz w:val="19"/>
                <w:szCs w:val="19"/>
              </w:rPr>
            </w:pPr>
            <w:r w:rsidRPr="007A1091">
              <w:rPr>
                <w:sz w:val="19"/>
                <w:szCs w:val="19"/>
              </w:rPr>
              <w:t>3589</w:t>
            </w:r>
          </w:p>
          <w:p w:rsidR="007A1091" w:rsidRPr="007A1091" w:rsidRDefault="007A1091">
            <w:pPr>
              <w:jc w:val="center"/>
              <w:rPr>
                <w:sz w:val="19"/>
                <w:szCs w:val="19"/>
              </w:rPr>
            </w:pPr>
            <w:r w:rsidRPr="007A1091">
              <w:rPr>
                <w:sz w:val="19"/>
                <w:szCs w:val="19"/>
              </w:rPr>
              <w:t>3880</w:t>
            </w:r>
          </w:p>
          <w:p w:rsidR="007A1091" w:rsidRPr="007A1091" w:rsidRDefault="007A1091">
            <w:pPr>
              <w:jc w:val="center"/>
              <w:rPr>
                <w:sz w:val="19"/>
                <w:szCs w:val="19"/>
              </w:rPr>
            </w:pPr>
            <w:r w:rsidRPr="007A1091">
              <w:rPr>
                <w:sz w:val="19"/>
                <w:szCs w:val="19"/>
              </w:rPr>
              <w:t>4191</w:t>
            </w:r>
          </w:p>
          <w:p w:rsidR="007A1091" w:rsidRPr="007A1091" w:rsidRDefault="007A1091">
            <w:pPr>
              <w:suppressAutoHyphens/>
              <w:jc w:val="center"/>
              <w:rPr>
                <w:rFonts w:eastAsia="Lucida Sans Unicode"/>
                <w:sz w:val="19"/>
                <w:szCs w:val="19"/>
              </w:rPr>
            </w:pPr>
          </w:p>
        </w:tc>
      </w:tr>
      <w:tr w:rsidR="007A1091" w:rsidRPr="007A1091" w:rsidTr="007A1091">
        <w:trPr>
          <w:trHeight w:val="365"/>
        </w:trPr>
        <w:tc>
          <w:tcPr>
            <w:tcW w:w="2988" w:type="dxa"/>
            <w:tcBorders>
              <w:top w:val="nil"/>
              <w:left w:val="nil"/>
              <w:bottom w:val="nil"/>
              <w:right w:val="nil"/>
            </w:tcBorders>
            <w:hideMark/>
          </w:tcPr>
          <w:p w:rsidR="007A1091" w:rsidRPr="007A1091" w:rsidRDefault="007A1091">
            <w:pPr>
              <w:jc w:val="center"/>
              <w:rPr>
                <w:rFonts w:eastAsia="Lucida Sans Unicode"/>
                <w:sz w:val="19"/>
                <w:szCs w:val="19"/>
              </w:rPr>
            </w:pPr>
            <w:r w:rsidRPr="007A1091">
              <w:rPr>
                <w:sz w:val="19"/>
                <w:szCs w:val="19"/>
              </w:rPr>
              <w:lastRenderedPageBreak/>
              <w:t xml:space="preserve">3-й </w:t>
            </w:r>
          </w:p>
          <w:p w:rsidR="007A1091" w:rsidRPr="007A1091" w:rsidRDefault="007A1091">
            <w:pPr>
              <w:jc w:val="center"/>
              <w:rPr>
                <w:sz w:val="19"/>
                <w:szCs w:val="19"/>
              </w:rPr>
            </w:pPr>
            <w:r w:rsidRPr="007A1091">
              <w:rPr>
                <w:sz w:val="19"/>
                <w:szCs w:val="19"/>
              </w:rPr>
              <w:t xml:space="preserve">квалификационный </w:t>
            </w:r>
          </w:p>
          <w:p w:rsidR="007A1091" w:rsidRPr="007A1091" w:rsidRDefault="007A1091">
            <w:pPr>
              <w:suppressAutoHyphens/>
              <w:jc w:val="center"/>
              <w:rPr>
                <w:rFonts w:eastAsia="Lucida Sans Unicode"/>
                <w:sz w:val="19"/>
                <w:szCs w:val="19"/>
              </w:rPr>
            </w:pPr>
            <w:r w:rsidRPr="007A1091">
              <w:rPr>
                <w:sz w:val="19"/>
                <w:szCs w:val="19"/>
              </w:rPr>
              <w:t>уровень</w:t>
            </w:r>
          </w:p>
        </w:tc>
        <w:tc>
          <w:tcPr>
            <w:tcW w:w="5220" w:type="dxa"/>
            <w:gridSpan w:val="3"/>
            <w:tcBorders>
              <w:top w:val="nil"/>
              <w:left w:val="nil"/>
              <w:bottom w:val="nil"/>
              <w:right w:val="nil"/>
            </w:tcBorders>
            <w:hideMark/>
          </w:tcPr>
          <w:p w:rsidR="007A1091" w:rsidRPr="007A1091" w:rsidRDefault="007A1091">
            <w:pPr>
              <w:rPr>
                <w:rFonts w:eastAsia="Lucida Sans Unicode"/>
                <w:sz w:val="19"/>
                <w:szCs w:val="19"/>
              </w:rPr>
            </w:pPr>
            <w:r w:rsidRPr="007A1091">
              <w:rPr>
                <w:sz w:val="19"/>
                <w:szCs w:val="19"/>
              </w:rPr>
              <w:t>- Педагог-психолог, старший инструктор-методист, старший педагог дополнительного образования, старший тренер преподаватель:</w:t>
            </w:r>
          </w:p>
          <w:p w:rsidR="007A1091" w:rsidRPr="007A1091" w:rsidRDefault="007A1091">
            <w:pPr>
              <w:rPr>
                <w:sz w:val="19"/>
                <w:szCs w:val="19"/>
              </w:rPr>
            </w:pPr>
            <w:r w:rsidRPr="007A1091">
              <w:rPr>
                <w:sz w:val="19"/>
                <w:szCs w:val="19"/>
              </w:rPr>
              <w:t xml:space="preserve">при наличии 11 квалификационной категории </w:t>
            </w:r>
          </w:p>
          <w:p w:rsidR="007A1091" w:rsidRPr="007A1091" w:rsidRDefault="007A1091">
            <w:pPr>
              <w:rPr>
                <w:sz w:val="19"/>
                <w:szCs w:val="19"/>
              </w:rPr>
            </w:pPr>
            <w:r w:rsidRPr="007A1091">
              <w:rPr>
                <w:sz w:val="19"/>
                <w:szCs w:val="19"/>
              </w:rPr>
              <w:t>при наличии 1 квалификационной категории</w:t>
            </w:r>
          </w:p>
          <w:p w:rsidR="007A1091" w:rsidRPr="007A1091" w:rsidRDefault="007A1091">
            <w:pPr>
              <w:rPr>
                <w:sz w:val="19"/>
                <w:szCs w:val="19"/>
              </w:rPr>
            </w:pPr>
            <w:r w:rsidRPr="007A1091">
              <w:rPr>
                <w:sz w:val="19"/>
                <w:szCs w:val="19"/>
              </w:rPr>
              <w:t>при наличии высшей квалификационной категории</w:t>
            </w:r>
          </w:p>
          <w:p w:rsidR="007A1091" w:rsidRPr="007A1091" w:rsidRDefault="007A1091">
            <w:pPr>
              <w:rPr>
                <w:sz w:val="19"/>
                <w:szCs w:val="19"/>
              </w:rPr>
            </w:pPr>
            <w:r w:rsidRPr="007A1091">
              <w:rPr>
                <w:sz w:val="19"/>
                <w:szCs w:val="19"/>
              </w:rPr>
              <w:t>- Воспитатель</w:t>
            </w:r>
          </w:p>
          <w:p w:rsidR="007A1091" w:rsidRPr="007A1091" w:rsidRDefault="007A1091">
            <w:pPr>
              <w:rPr>
                <w:sz w:val="19"/>
                <w:szCs w:val="19"/>
              </w:rPr>
            </w:pPr>
            <w:r w:rsidRPr="007A1091">
              <w:rPr>
                <w:sz w:val="19"/>
                <w:szCs w:val="19"/>
              </w:rPr>
              <w:t xml:space="preserve">при наличии высшего образования и стажа педагогической работы свыше 20 лет или 11 квалификационной категории </w:t>
            </w:r>
          </w:p>
          <w:p w:rsidR="007A1091" w:rsidRPr="007A1091" w:rsidRDefault="007A1091">
            <w:pPr>
              <w:rPr>
                <w:sz w:val="19"/>
                <w:szCs w:val="19"/>
              </w:rPr>
            </w:pPr>
            <w:r w:rsidRPr="007A1091">
              <w:rPr>
                <w:sz w:val="19"/>
                <w:szCs w:val="19"/>
              </w:rPr>
              <w:t xml:space="preserve">при наличии 1 квалификационной категории </w:t>
            </w:r>
          </w:p>
          <w:p w:rsidR="007A1091" w:rsidRPr="007A1091" w:rsidRDefault="007A1091">
            <w:pPr>
              <w:rPr>
                <w:sz w:val="19"/>
                <w:szCs w:val="19"/>
              </w:rPr>
            </w:pPr>
            <w:r w:rsidRPr="007A1091">
              <w:rPr>
                <w:sz w:val="19"/>
                <w:szCs w:val="19"/>
              </w:rPr>
              <w:t>при наличии высшей квалификационной категории</w:t>
            </w:r>
          </w:p>
          <w:p w:rsidR="007A1091" w:rsidRPr="007A1091" w:rsidRDefault="007A1091">
            <w:pPr>
              <w:rPr>
                <w:sz w:val="19"/>
                <w:szCs w:val="19"/>
              </w:rPr>
            </w:pPr>
            <w:r w:rsidRPr="007A1091">
              <w:rPr>
                <w:sz w:val="19"/>
                <w:szCs w:val="19"/>
              </w:rPr>
              <w:t>- Мастер производственного обучения:</w:t>
            </w:r>
          </w:p>
          <w:p w:rsidR="007A1091" w:rsidRPr="007A1091" w:rsidRDefault="007A1091">
            <w:pPr>
              <w:rPr>
                <w:sz w:val="19"/>
                <w:szCs w:val="19"/>
              </w:rPr>
            </w:pPr>
            <w:r w:rsidRPr="007A1091">
              <w:rPr>
                <w:sz w:val="19"/>
                <w:szCs w:val="19"/>
              </w:rPr>
              <w:t xml:space="preserve">при наличии высшего профессионального образования и стажа педагогической работы свыше 10 лет или 11 квалификационной категории </w:t>
            </w:r>
          </w:p>
          <w:p w:rsidR="007A1091" w:rsidRPr="007A1091" w:rsidRDefault="007A1091">
            <w:pPr>
              <w:rPr>
                <w:sz w:val="19"/>
                <w:szCs w:val="19"/>
              </w:rPr>
            </w:pPr>
            <w:r w:rsidRPr="007A1091">
              <w:rPr>
                <w:sz w:val="19"/>
                <w:szCs w:val="19"/>
              </w:rPr>
              <w:t xml:space="preserve">при наличии 1 квалификационной категории </w:t>
            </w:r>
          </w:p>
          <w:p w:rsidR="007A1091" w:rsidRPr="007A1091" w:rsidRDefault="007A1091">
            <w:pPr>
              <w:rPr>
                <w:sz w:val="19"/>
                <w:szCs w:val="19"/>
              </w:rPr>
            </w:pPr>
            <w:r w:rsidRPr="007A1091">
              <w:rPr>
                <w:sz w:val="19"/>
                <w:szCs w:val="19"/>
              </w:rPr>
              <w:t>при наличии высшей квалификационной категории</w:t>
            </w:r>
          </w:p>
          <w:p w:rsidR="007A1091" w:rsidRPr="007A1091" w:rsidRDefault="007A1091">
            <w:pPr>
              <w:rPr>
                <w:sz w:val="19"/>
                <w:szCs w:val="19"/>
              </w:rPr>
            </w:pPr>
            <w:r w:rsidRPr="007A1091">
              <w:rPr>
                <w:sz w:val="19"/>
                <w:szCs w:val="19"/>
              </w:rPr>
              <w:t>- Методист:</w:t>
            </w:r>
          </w:p>
          <w:p w:rsidR="007A1091" w:rsidRPr="007A1091" w:rsidRDefault="007A1091">
            <w:pPr>
              <w:rPr>
                <w:sz w:val="19"/>
                <w:szCs w:val="19"/>
              </w:rPr>
            </w:pPr>
            <w:r w:rsidRPr="007A1091">
              <w:rPr>
                <w:sz w:val="19"/>
                <w:szCs w:val="19"/>
              </w:rPr>
              <w:t>при наличии высшего профессионального образования и стажа педагогической работы свыше 12 лет или 11 квалификационной категории</w:t>
            </w:r>
          </w:p>
          <w:p w:rsidR="007A1091" w:rsidRPr="007A1091" w:rsidRDefault="007A1091">
            <w:pPr>
              <w:rPr>
                <w:sz w:val="19"/>
                <w:szCs w:val="19"/>
              </w:rPr>
            </w:pPr>
            <w:r w:rsidRPr="007A1091">
              <w:rPr>
                <w:sz w:val="19"/>
                <w:szCs w:val="19"/>
              </w:rPr>
              <w:t>при наличии 1 квалификационной категории</w:t>
            </w:r>
          </w:p>
          <w:p w:rsidR="007A1091" w:rsidRPr="007A1091" w:rsidRDefault="007A1091">
            <w:pPr>
              <w:suppressAutoHyphens/>
              <w:rPr>
                <w:rFonts w:eastAsia="Lucida Sans Unicode"/>
                <w:sz w:val="19"/>
                <w:szCs w:val="19"/>
              </w:rPr>
            </w:pPr>
            <w:r w:rsidRPr="007A1091">
              <w:rPr>
                <w:sz w:val="19"/>
                <w:szCs w:val="19"/>
              </w:rPr>
              <w:t xml:space="preserve">при наличии высшей квалификационной категории </w:t>
            </w:r>
          </w:p>
        </w:tc>
        <w:tc>
          <w:tcPr>
            <w:tcW w:w="1440" w:type="dxa"/>
            <w:tcBorders>
              <w:top w:val="nil"/>
              <w:left w:val="nil"/>
              <w:bottom w:val="nil"/>
              <w:right w:val="nil"/>
            </w:tcBorders>
          </w:tcPr>
          <w:p w:rsidR="007A1091" w:rsidRPr="007A1091" w:rsidRDefault="007A1091">
            <w:pPr>
              <w:jc w:val="center"/>
              <w:rPr>
                <w:rFonts w:eastAsia="Lucida Sans Unicode"/>
                <w:sz w:val="19"/>
                <w:szCs w:val="19"/>
              </w:rPr>
            </w:pPr>
            <w:r w:rsidRPr="007A1091">
              <w:rPr>
                <w:sz w:val="19"/>
                <w:szCs w:val="19"/>
              </w:rPr>
              <w:t>2252-3589</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3880</w:t>
            </w:r>
          </w:p>
          <w:p w:rsidR="007A1091" w:rsidRPr="007A1091" w:rsidRDefault="007A1091">
            <w:pPr>
              <w:jc w:val="center"/>
              <w:rPr>
                <w:sz w:val="19"/>
                <w:szCs w:val="19"/>
              </w:rPr>
            </w:pPr>
            <w:r w:rsidRPr="007A1091">
              <w:rPr>
                <w:sz w:val="19"/>
                <w:szCs w:val="19"/>
              </w:rPr>
              <w:t>4191</w:t>
            </w:r>
          </w:p>
          <w:p w:rsidR="007A1091" w:rsidRPr="007A1091" w:rsidRDefault="007A1091">
            <w:pPr>
              <w:jc w:val="center"/>
              <w:rPr>
                <w:sz w:val="19"/>
                <w:szCs w:val="19"/>
              </w:rPr>
            </w:pPr>
            <w:r w:rsidRPr="007A1091">
              <w:rPr>
                <w:sz w:val="19"/>
                <w:szCs w:val="19"/>
              </w:rPr>
              <w:t>4504</w:t>
            </w: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2475-3589</w:t>
            </w:r>
          </w:p>
          <w:p w:rsidR="007A1091" w:rsidRPr="007A1091" w:rsidRDefault="007A1091">
            <w:pPr>
              <w:jc w:val="center"/>
              <w:rPr>
                <w:sz w:val="19"/>
                <w:szCs w:val="19"/>
              </w:rPr>
            </w:pPr>
            <w:r w:rsidRPr="007A1091">
              <w:rPr>
                <w:sz w:val="19"/>
                <w:szCs w:val="19"/>
              </w:rPr>
              <w:t>3883</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4191</w:t>
            </w:r>
          </w:p>
          <w:p w:rsidR="007A1091" w:rsidRPr="007A1091" w:rsidRDefault="007A1091">
            <w:pPr>
              <w:jc w:val="center"/>
              <w:rPr>
                <w:sz w:val="19"/>
                <w:szCs w:val="19"/>
              </w:rPr>
            </w:pPr>
            <w:r w:rsidRPr="007A1091">
              <w:rPr>
                <w:sz w:val="19"/>
                <w:szCs w:val="19"/>
              </w:rPr>
              <w:t>4504</w:t>
            </w: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2720-3589</w:t>
            </w:r>
          </w:p>
          <w:p w:rsidR="007A1091" w:rsidRPr="007A1091" w:rsidRDefault="007A1091">
            <w:pPr>
              <w:jc w:val="center"/>
              <w:rPr>
                <w:sz w:val="19"/>
                <w:szCs w:val="19"/>
              </w:rPr>
            </w:pPr>
            <w:r w:rsidRPr="007A1091">
              <w:rPr>
                <w:sz w:val="19"/>
                <w:szCs w:val="19"/>
              </w:rPr>
              <w:t>3880</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4191</w:t>
            </w:r>
          </w:p>
          <w:p w:rsidR="007A1091" w:rsidRPr="007A1091" w:rsidRDefault="007A1091">
            <w:pPr>
              <w:jc w:val="center"/>
              <w:rPr>
                <w:sz w:val="19"/>
                <w:szCs w:val="19"/>
              </w:rPr>
            </w:pPr>
            <w:r w:rsidRPr="007A1091">
              <w:rPr>
                <w:sz w:val="19"/>
                <w:szCs w:val="19"/>
              </w:rPr>
              <w:t>4504</w:t>
            </w: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2720-3589</w:t>
            </w:r>
          </w:p>
          <w:p w:rsidR="007A1091" w:rsidRPr="007A1091" w:rsidRDefault="007A1091">
            <w:pPr>
              <w:jc w:val="center"/>
              <w:rPr>
                <w:sz w:val="19"/>
                <w:szCs w:val="19"/>
              </w:rPr>
            </w:pPr>
            <w:r w:rsidRPr="007A1091">
              <w:rPr>
                <w:sz w:val="19"/>
                <w:szCs w:val="19"/>
              </w:rPr>
              <w:t>3880</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4191</w:t>
            </w:r>
          </w:p>
          <w:p w:rsidR="007A1091" w:rsidRPr="007A1091" w:rsidRDefault="007A1091">
            <w:pPr>
              <w:suppressAutoHyphens/>
              <w:jc w:val="center"/>
              <w:rPr>
                <w:rFonts w:eastAsia="Lucida Sans Unicode"/>
                <w:sz w:val="19"/>
                <w:szCs w:val="19"/>
              </w:rPr>
            </w:pPr>
            <w:r w:rsidRPr="007A1091">
              <w:rPr>
                <w:sz w:val="19"/>
                <w:szCs w:val="19"/>
              </w:rPr>
              <w:t>4504</w:t>
            </w:r>
          </w:p>
        </w:tc>
      </w:tr>
      <w:tr w:rsidR="007A1091" w:rsidRPr="007A1091" w:rsidTr="007A1091">
        <w:trPr>
          <w:trHeight w:val="365"/>
        </w:trPr>
        <w:tc>
          <w:tcPr>
            <w:tcW w:w="2988" w:type="dxa"/>
            <w:tcBorders>
              <w:top w:val="nil"/>
              <w:left w:val="nil"/>
              <w:bottom w:val="nil"/>
              <w:right w:val="nil"/>
            </w:tcBorders>
            <w:hideMark/>
          </w:tcPr>
          <w:p w:rsidR="007A1091" w:rsidRPr="007A1091" w:rsidRDefault="007A1091">
            <w:pPr>
              <w:jc w:val="center"/>
              <w:rPr>
                <w:rFonts w:eastAsia="Lucida Sans Unicode"/>
                <w:sz w:val="19"/>
                <w:szCs w:val="19"/>
              </w:rPr>
            </w:pPr>
            <w:r w:rsidRPr="007A1091">
              <w:rPr>
                <w:sz w:val="19"/>
                <w:szCs w:val="19"/>
              </w:rPr>
              <w:t>4-й</w:t>
            </w:r>
          </w:p>
          <w:p w:rsidR="007A1091" w:rsidRPr="007A1091" w:rsidRDefault="007A1091">
            <w:pPr>
              <w:jc w:val="center"/>
              <w:rPr>
                <w:sz w:val="19"/>
                <w:szCs w:val="19"/>
              </w:rPr>
            </w:pPr>
            <w:r w:rsidRPr="007A1091">
              <w:rPr>
                <w:sz w:val="19"/>
                <w:szCs w:val="19"/>
              </w:rPr>
              <w:t xml:space="preserve">квалификационный </w:t>
            </w:r>
          </w:p>
          <w:p w:rsidR="007A1091" w:rsidRPr="007A1091" w:rsidRDefault="007A1091">
            <w:pPr>
              <w:suppressAutoHyphens/>
              <w:jc w:val="center"/>
              <w:rPr>
                <w:rFonts w:eastAsia="Lucida Sans Unicode"/>
                <w:sz w:val="19"/>
                <w:szCs w:val="19"/>
              </w:rPr>
            </w:pPr>
            <w:r w:rsidRPr="007A1091">
              <w:rPr>
                <w:sz w:val="19"/>
                <w:szCs w:val="19"/>
              </w:rPr>
              <w:t>уровень</w:t>
            </w:r>
          </w:p>
        </w:tc>
        <w:tc>
          <w:tcPr>
            <w:tcW w:w="5220" w:type="dxa"/>
            <w:gridSpan w:val="3"/>
            <w:tcBorders>
              <w:top w:val="nil"/>
              <w:left w:val="nil"/>
              <w:bottom w:val="nil"/>
              <w:right w:val="nil"/>
            </w:tcBorders>
            <w:hideMark/>
          </w:tcPr>
          <w:p w:rsidR="007A1091" w:rsidRPr="007A1091" w:rsidRDefault="007A1091">
            <w:pPr>
              <w:rPr>
                <w:rFonts w:eastAsia="Lucida Sans Unicode"/>
                <w:sz w:val="19"/>
                <w:szCs w:val="19"/>
              </w:rPr>
            </w:pPr>
            <w:r w:rsidRPr="007A1091">
              <w:rPr>
                <w:sz w:val="19"/>
                <w:szCs w:val="19"/>
              </w:rPr>
              <w:t xml:space="preserve">Преподаватель-организатор основ </w:t>
            </w:r>
            <w:proofErr w:type="spellStart"/>
            <w:proofErr w:type="gramStart"/>
            <w:r w:rsidRPr="007A1091">
              <w:rPr>
                <w:sz w:val="19"/>
                <w:szCs w:val="19"/>
              </w:rPr>
              <w:t>безопаснос-ти</w:t>
            </w:r>
            <w:proofErr w:type="spellEnd"/>
            <w:proofErr w:type="gramEnd"/>
            <w:r w:rsidRPr="007A1091">
              <w:rPr>
                <w:sz w:val="19"/>
                <w:szCs w:val="19"/>
              </w:rPr>
              <w:t xml:space="preserve"> жизнедеятельности, руководитель </w:t>
            </w:r>
            <w:proofErr w:type="spellStart"/>
            <w:r w:rsidRPr="007A1091">
              <w:rPr>
                <w:sz w:val="19"/>
                <w:szCs w:val="19"/>
              </w:rPr>
              <w:t>физичес-кого</w:t>
            </w:r>
            <w:proofErr w:type="spellEnd"/>
            <w:r w:rsidRPr="007A1091">
              <w:rPr>
                <w:sz w:val="19"/>
                <w:szCs w:val="19"/>
              </w:rPr>
              <w:t xml:space="preserve"> воспитания:</w:t>
            </w:r>
          </w:p>
          <w:p w:rsidR="007A1091" w:rsidRPr="007A1091" w:rsidRDefault="007A1091">
            <w:pPr>
              <w:tabs>
                <w:tab w:val="left" w:pos="3860"/>
              </w:tabs>
              <w:rPr>
                <w:sz w:val="19"/>
                <w:szCs w:val="19"/>
              </w:rPr>
            </w:pPr>
            <w:r w:rsidRPr="007A1091">
              <w:rPr>
                <w:sz w:val="19"/>
                <w:szCs w:val="19"/>
              </w:rPr>
              <w:t xml:space="preserve">- Старший методист:                                       </w:t>
            </w:r>
          </w:p>
          <w:p w:rsidR="007A1091" w:rsidRPr="007A1091" w:rsidRDefault="007A1091">
            <w:pPr>
              <w:tabs>
                <w:tab w:val="left" w:pos="3860"/>
              </w:tabs>
              <w:rPr>
                <w:sz w:val="19"/>
                <w:szCs w:val="19"/>
              </w:rPr>
            </w:pPr>
            <w:r w:rsidRPr="007A1091">
              <w:rPr>
                <w:sz w:val="19"/>
                <w:szCs w:val="19"/>
              </w:rPr>
              <w:t>при наличии 11 квалификационной категории</w:t>
            </w:r>
          </w:p>
          <w:p w:rsidR="007A1091" w:rsidRPr="007A1091" w:rsidRDefault="007A1091">
            <w:pPr>
              <w:tabs>
                <w:tab w:val="left" w:pos="3860"/>
              </w:tabs>
              <w:rPr>
                <w:sz w:val="19"/>
                <w:szCs w:val="19"/>
              </w:rPr>
            </w:pPr>
            <w:r w:rsidRPr="007A1091">
              <w:rPr>
                <w:sz w:val="19"/>
                <w:szCs w:val="19"/>
              </w:rPr>
              <w:t>при наличии 1 квалификационной категории</w:t>
            </w:r>
          </w:p>
          <w:p w:rsidR="007A1091" w:rsidRPr="007A1091" w:rsidRDefault="007A1091">
            <w:pPr>
              <w:tabs>
                <w:tab w:val="left" w:pos="3860"/>
              </w:tabs>
              <w:rPr>
                <w:sz w:val="19"/>
                <w:szCs w:val="19"/>
              </w:rPr>
            </w:pPr>
            <w:r w:rsidRPr="007A1091">
              <w:rPr>
                <w:sz w:val="19"/>
                <w:szCs w:val="19"/>
              </w:rPr>
              <w:t>при наличии высшей квалификационной категории</w:t>
            </w:r>
          </w:p>
          <w:p w:rsidR="007A1091" w:rsidRPr="007A1091" w:rsidRDefault="007A1091">
            <w:pPr>
              <w:tabs>
                <w:tab w:val="left" w:pos="3860"/>
              </w:tabs>
              <w:rPr>
                <w:sz w:val="19"/>
                <w:szCs w:val="19"/>
              </w:rPr>
            </w:pPr>
            <w:r w:rsidRPr="007A1091">
              <w:rPr>
                <w:sz w:val="19"/>
                <w:szCs w:val="19"/>
              </w:rPr>
              <w:t xml:space="preserve">- Преподаватель (кроме должностей преподавателей, отнесенных к профессорско-преподавательскому составу), </w:t>
            </w:r>
            <w:proofErr w:type="spellStart"/>
            <w:r w:rsidRPr="007A1091">
              <w:rPr>
                <w:sz w:val="19"/>
                <w:szCs w:val="19"/>
              </w:rPr>
              <w:t>тьюторов</w:t>
            </w:r>
            <w:proofErr w:type="spellEnd"/>
            <w:r w:rsidRPr="007A1091">
              <w:rPr>
                <w:sz w:val="19"/>
                <w:szCs w:val="19"/>
              </w:rPr>
              <w:t xml:space="preserve"> (за исключением </w:t>
            </w:r>
            <w:proofErr w:type="spellStart"/>
            <w:r w:rsidRPr="007A1091">
              <w:rPr>
                <w:sz w:val="19"/>
                <w:szCs w:val="19"/>
              </w:rPr>
              <w:t>тьюторов</w:t>
            </w:r>
            <w:proofErr w:type="spellEnd"/>
            <w:r w:rsidRPr="007A1091">
              <w:rPr>
                <w:sz w:val="19"/>
                <w:szCs w:val="19"/>
              </w:rPr>
              <w:t>, занятых в сфере высшего и дополнительного профессионального образования), учитель:</w:t>
            </w:r>
          </w:p>
          <w:p w:rsidR="007A1091" w:rsidRPr="007A1091" w:rsidRDefault="007A1091">
            <w:pPr>
              <w:rPr>
                <w:sz w:val="19"/>
                <w:szCs w:val="19"/>
              </w:rPr>
            </w:pPr>
            <w:r w:rsidRPr="007A1091">
              <w:rPr>
                <w:sz w:val="19"/>
                <w:szCs w:val="19"/>
              </w:rPr>
              <w:t>при наличии высшего профессионального образования и стажа педагогической работы свыше 20 лет или 11 квалификационной категории</w:t>
            </w:r>
          </w:p>
          <w:p w:rsidR="007A1091" w:rsidRPr="007A1091" w:rsidRDefault="007A1091">
            <w:pPr>
              <w:tabs>
                <w:tab w:val="left" w:pos="3860"/>
              </w:tabs>
              <w:jc w:val="both"/>
              <w:rPr>
                <w:sz w:val="19"/>
                <w:szCs w:val="19"/>
              </w:rPr>
            </w:pPr>
            <w:r w:rsidRPr="007A1091">
              <w:rPr>
                <w:sz w:val="19"/>
                <w:szCs w:val="19"/>
              </w:rPr>
              <w:t>при наличии 1 квалификационной  категории</w:t>
            </w:r>
          </w:p>
          <w:p w:rsidR="007A1091" w:rsidRPr="007A1091" w:rsidRDefault="007A1091">
            <w:pPr>
              <w:tabs>
                <w:tab w:val="left" w:pos="3860"/>
                <w:tab w:val="left" w:pos="4060"/>
              </w:tabs>
              <w:rPr>
                <w:sz w:val="19"/>
                <w:szCs w:val="19"/>
              </w:rPr>
            </w:pPr>
            <w:r w:rsidRPr="007A1091">
              <w:rPr>
                <w:sz w:val="19"/>
                <w:szCs w:val="19"/>
              </w:rPr>
              <w:t xml:space="preserve">при наличии высшей квалификационной категории </w:t>
            </w:r>
          </w:p>
          <w:p w:rsidR="007A1091" w:rsidRPr="007A1091" w:rsidRDefault="007A1091">
            <w:pPr>
              <w:rPr>
                <w:sz w:val="19"/>
                <w:szCs w:val="19"/>
              </w:rPr>
            </w:pPr>
            <w:r w:rsidRPr="007A1091">
              <w:rPr>
                <w:sz w:val="19"/>
                <w:szCs w:val="19"/>
              </w:rPr>
              <w:t>- Старший воспитатель:</w:t>
            </w:r>
          </w:p>
          <w:p w:rsidR="007A1091" w:rsidRPr="007A1091" w:rsidRDefault="007A1091">
            <w:pPr>
              <w:tabs>
                <w:tab w:val="left" w:pos="3540"/>
                <w:tab w:val="left" w:pos="3860"/>
              </w:tabs>
              <w:rPr>
                <w:sz w:val="19"/>
                <w:szCs w:val="19"/>
              </w:rPr>
            </w:pPr>
            <w:r w:rsidRPr="007A1091">
              <w:rPr>
                <w:sz w:val="19"/>
                <w:szCs w:val="19"/>
              </w:rPr>
              <w:t>при наличии высшего профессионального образования и стажа педагогической работы свыше 10 лет или 11 квалификационной категории</w:t>
            </w:r>
          </w:p>
          <w:p w:rsidR="007A1091" w:rsidRPr="007A1091" w:rsidRDefault="007A1091">
            <w:pPr>
              <w:tabs>
                <w:tab w:val="left" w:pos="3540"/>
                <w:tab w:val="left" w:pos="4980"/>
              </w:tabs>
              <w:rPr>
                <w:sz w:val="19"/>
                <w:szCs w:val="19"/>
              </w:rPr>
            </w:pPr>
            <w:r w:rsidRPr="007A1091">
              <w:rPr>
                <w:sz w:val="19"/>
                <w:szCs w:val="19"/>
              </w:rPr>
              <w:t>при наличии 1 квалификационной категории</w:t>
            </w:r>
            <w:r w:rsidRPr="007A1091">
              <w:rPr>
                <w:sz w:val="19"/>
                <w:szCs w:val="19"/>
              </w:rPr>
              <w:tab/>
            </w:r>
          </w:p>
          <w:p w:rsidR="007A1091" w:rsidRPr="007A1091" w:rsidRDefault="007A1091">
            <w:pPr>
              <w:tabs>
                <w:tab w:val="left" w:pos="4140"/>
              </w:tabs>
              <w:rPr>
                <w:sz w:val="19"/>
                <w:szCs w:val="19"/>
              </w:rPr>
            </w:pPr>
            <w:r w:rsidRPr="007A1091">
              <w:rPr>
                <w:sz w:val="19"/>
                <w:szCs w:val="19"/>
              </w:rPr>
              <w:lastRenderedPageBreak/>
              <w:t>при наличии высшей квалификационной категории</w:t>
            </w:r>
          </w:p>
          <w:p w:rsidR="007A1091" w:rsidRPr="007A1091" w:rsidRDefault="007A1091">
            <w:pPr>
              <w:rPr>
                <w:sz w:val="19"/>
                <w:szCs w:val="19"/>
              </w:rPr>
            </w:pPr>
            <w:r w:rsidRPr="007A1091">
              <w:rPr>
                <w:sz w:val="19"/>
                <w:szCs w:val="19"/>
              </w:rPr>
              <w:t xml:space="preserve">- Учитель-дефектолог, учитель-логопед </w:t>
            </w:r>
          </w:p>
          <w:p w:rsidR="007A1091" w:rsidRPr="007A1091" w:rsidRDefault="007A1091">
            <w:pPr>
              <w:rPr>
                <w:sz w:val="19"/>
                <w:szCs w:val="19"/>
              </w:rPr>
            </w:pPr>
            <w:r w:rsidRPr="007A1091">
              <w:rPr>
                <w:sz w:val="19"/>
                <w:szCs w:val="19"/>
              </w:rPr>
              <w:t xml:space="preserve">при наличии высшего дефектологического образования и стажа педагогической работы свыше 20 лет или 11 квалификационной категории, либо высшего профессионального образования и стажа работы в </w:t>
            </w:r>
            <w:proofErr w:type="spellStart"/>
            <w:r w:rsidRPr="007A1091">
              <w:rPr>
                <w:sz w:val="19"/>
                <w:szCs w:val="19"/>
              </w:rPr>
              <w:t>психолого-медико-педагогической</w:t>
            </w:r>
            <w:proofErr w:type="spellEnd"/>
            <w:r w:rsidRPr="007A1091">
              <w:rPr>
                <w:sz w:val="19"/>
                <w:szCs w:val="19"/>
              </w:rPr>
              <w:t xml:space="preserve">  консультации не менее 3 лет (</w:t>
            </w:r>
            <w:proofErr w:type="gramStart"/>
            <w:r w:rsidRPr="007A1091">
              <w:rPr>
                <w:sz w:val="19"/>
                <w:szCs w:val="19"/>
              </w:rPr>
              <w:t>для</w:t>
            </w:r>
            <w:proofErr w:type="gramEnd"/>
            <w:r w:rsidRPr="007A1091">
              <w:rPr>
                <w:sz w:val="19"/>
                <w:szCs w:val="19"/>
              </w:rPr>
              <w:t xml:space="preserve"> работающих в этих учреждениях)</w:t>
            </w:r>
          </w:p>
          <w:p w:rsidR="007A1091" w:rsidRPr="007A1091" w:rsidRDefault="007A1091">
            <w:pPr>
              <w:rPr>
                <w:sz w:val="19"/>
                <w:szCs w:val="19"/>
              </w:rPr>
            </w:pPr>
            <w:r w:rsidRPr="007A1091">
              <w:rPr>
                <w:sz w:val="19"/>
                <w:szCs w:val="19"/>
              </w:rPr>
              <w:t xml:space="preserve">при наличии 1 квалификационной категории либо высшего профессионального образования и стажа работы в </w:t>
            </w:r>
            <w:proofErr w:type="spellStart"/>
            <w:r w:rsidRPr="007A1091">
              <w:rPr>
                <w:sz w:val="19"/>
                <w:szCs w:val="19"/>
              </w:rPr>
              <w:t>психолого-медико-педагогической</w:t>
            </w:r>
            <w:proofErr w:type="spellEnd"/>
            <w:r w:rsidRPr="007A1091">
              <w:rPr>
                <w:sz w:val="19"/>
                <w:szCs w:val="19"/>
              </w:rPr>
              <w:t xml:space="preserve"> консультации не менее 5 лет (</w:t>
            </w:r>
            <w:proofErr w:type="gramStart"/>
            <w:r w:rsidRPr="007A1091">
              <w:rPr>
                <w:sz w:val="19"/>
                <w:szCs w:val="19"/>
              </w:rPr>
              <w:t>для</w:t>
            </w:r>
            <w:proofErr w:type="gramEnd"/>
            <w:r w:rsidRPr="007A1091">
              <w:rPr>
                <w:sz w:val="19"/>
                <w:szCs w:val="19"/>
              </w:rPr>
              <w:t xml:space="preserve"> работающих в этих учреждениях)</w:t>
            </w:r>
          </w:p>
          <w:p w:rsidR="007A1091" w:rsidRPr="007A1091" w:rsidRDefault="007A1091">
            <w:pPr>
              <w:suppressAutoHyphens/>
              <w:rPr>
                <w:rFonts w:eastAsia="Lucida Sans Unicode"/>
                <w:sz w:val="19"/>
                <w:szCs w:val="19"/>
              </w:rPr>
            </w:pPr>
            <w:r w:rsidRPr="007A1091">
              <w:rPr>
                <w:sz w:val="19"/>
                <w:szCs w:val="19"/>
              </w:rPr>
              <w:t xml:space="preserve">при наличии высшей квалификационной категории либо высшего профессионального образования и стажа работы в </w:t>
            </w:r>
            <w:proofErr w:type="spellStart"/>
            <w:r w:rsidRPr="007A1091">
              <w:rPr>
                <w:sz w:val="19"/>
                <w:szCs w:val="19"/>
              </w:rPr>
              <w:t>психолого-медико-педагогической</w:t>
            </w:r>
            <w:proofErr w:type="spellEnd"/>
            <w:r w:rsidRPr="007A1091">
              <w:rPr>
                <w:sz w:val="19"/>
                <w:szCs w:val="19"/>
              </w:rPr>
              <w:t xml:space="preserve"> консультации не менее 10 лет (</w:t>
            </w:r>
            <w:proofErr w:type="gramStart"/>
            <w:r w:rsidRPr="007A1091">
              <w:rPr>
                <w:sz w:val="19"/>
                <w:szCs w:val="19"/>
              </w:rPr>
              <w:t>для</w:t>
            </w:r>
            <w:proofErr w:type="gramEnd"/>
            <w:r w:rsidRPr="007A1091">
              <w:rPr>
                <w:sz w:val="19"/>
                <w:szCs w:val="19"/>
              </w:rPr>
              <w:t xml:space="preserve"> работающих в этих учреждениях)</w:t>
            </w:r>
          </w:p>
        </w:tc>
        <w:tc>
          <w:tcPr>
            <w:tcW w:w="1440" w:type="dxa"/>
            <w:tcBorders>
              <w:top w:val="nil"/>
              <w:left w:val="nil"/>
              <w:bottom w:val="nil"/>
              <w:right w:val="nil"/>
            </w:tcBorders>
          </w:tcPr>
          <w:p w:rsidR="007A1091" w:rsidRPr="007A1091" w:rsidRDefault="007A1091">
            <w:pPr>
              <w:jc w:val="center"/>
              <w:rPr>
                <w:rFonts w:eastAsia="Lucida Sans Unicode"/>
                <w:sz w:val="19"/>
                <w:szCs w:val="19"/>
              </w:rPr>
            </w:pPr>
            <w:r w:rsidRPr="007A1091">
              <w:rPr>
                <w:sz w:val="19"/>
                <w:szCs w:val="19"/>
              </w:rPr>
              <w:lastRenderedPageBreak/>
              <w:t>2720-3589</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3880</w:t>
            </w:r>
          </w:p>
          <w:p w:rsidR="007A1091" w:rsidRPr="007A1091" w:rsidRDefault="007A1091">
            <w:pPr>
              <w:jc w:val="center"/>
              <w:rPr>
                <w:sz w:val="19"/>
                <w:szCs w:val="19"/>
              </w:rPr>
            </w:pPr>
            <w:r w:rsidRPr="007A1091">
              <w:rPr>
                <w:sz w:val="19"/>
                <w:szCs w:val="19"/>
              </w:rPr>
              <w:t>4191</w:t>
            </w:r>
          </w:p>
          <w:p w:rsidR="007A1091" w:rsidRPr="007A1091" w:rsidRDefault="007A1091">
            <w:pPr>
              <w:jc w:val="center"/>
              <w:rPr>
                <w:sz w:val="19"/>
                <w:szCs w:val="19"/>
              </w:rPr>
            </w:pPr>
            <w:r w:rsidRPr="007A1091">
              <w:rPr>
                <w:sz w:val="19"/>
                <w:szCs w:val="19"/>
              </w:rPr>
              <w:t>4504</w:t>
            </w: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2475-3589</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3880</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4191</w:t>
            </w:r>
          </w:p>
          <w:p w:rsidR="007A1091" w:rsidRPr="007A1091" w:rsidRDefault="007A1091">
            <w:pPr>
              <w:jc w:val="center"/>
              <w:rPr>
                <w:sz w:val="19"/>
                <w:szCs w:val="19"/>
              </w:rPr>
            </w:pPr>
            <w:r w:rsidRPr="007A1091">
              <w:rPr>
                <w:sz w:val="19"/>
                <w:szCs w:val="19"/>
              </w:rPr>
              <w:t>4504</w:t>
            </w: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lastRenderedPageBreak/>
              <w:t>2720-3589</w:t>
            </w:r>
          </w:p>
          <w:p w:rsidR="007A1091" w:rsidRPr="007A1091" w:rsidRDefault="007A1091">
            <w:pPr>
              <w:jc w:val="center"/>
              <w:rPr>
                <w:sz w:val="19"/>
                <w:szCs w:val="19"/>
              </w:rPr>
            </w:pPr>
            <w:r w:rsidRPr="007A1091">
              <w:rPr>
                <w:sz w:val="19"/>
                <w:szCs w:val="19"/>
              </w:rPr>
              <w:t>3880</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4191</w:t>
            </w:r>
          </w:p>
          <w:p w:rsidR="007A1091" w:rsidRPr="007A1091" w:rsidRDefault="007A1091">
            <w:pPr>
              <w:jc w:val="center"/>
              <w:rPr>
                <w:sz w:val="19"/>
                <w:szCs w:val="19"/>
              </w:rPr>
            </w:pPr>
            <w:r w:rsidRPr="007A1091">
              <w:rPr>
                <w:sz w:val="19"/>
                <w:szCs w:val="19"/>
              </w:rPr>
              <w:t>4504</w:t>
            </w: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2720-3689</w:t>
            </w:r>
          </w:p>
          <w:p w:rsidR="007A1091" w:rsidRPr="007A1091" w:rsidRDefault="007A1091">
            <w:pPr>
              <w:jc w:val="center"/>
              <w:rPr>
                <w:sz w:val="19"/>
                <w:szCs w:val="19"/>
              </w:rPr>
            </w:pPr>
            <w:r w:rsidRPr="007A1091">
              <w:rPr>
                <w:sz w:val="19"/>
                <w:szCs w:val="19"/>
              </w:rPr>
              <w:t>3880</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4191</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suppressAutoHyphens/>
              <w:jc w:val="center"/>
              <w:rPr>
                <w:rFonts w:eastAsia="Lucida Sans Unicode"/>
                <w:sz w:val="19"/>
                <w:szCs w:val="19"/>
              </w:rPr>
            </w:pPr>
            <w:r w:rsidRPr="007A1091">
              <w:rPr>
                <w:sz w:val="19"/>
                <w:szCs w:val="19"/>
              </w:rPr>
              <w:t>4504</w:t>
            </w:r>
          </w:p>
        </w:tc>
      </w:tr>
      <w:tr w:rsidR="007A1091" w:rsidRPr="007A1091" w:rsidTr="007A1091">
        <w:trPr>
          <w:trHeight w:val="365"/>
        </w:trPr>
        <w:tc>
          <w:tcPr>
            <w:tcW w:w="9648" w:type="dxa"/>
            <w:gridSpan w:val="5"/>
            <w:tcBorders>
              <w:top w:val="nil"/>
              <w:left w:val="nil"/>
              <w:bottom w:val="single" w:sz="4" w:space="0" w:color="auto"/>
              <w:right w:val="nil"/>
            </w:tcBorders>
          </w:tcPr>
          <w:p w:rsidR="007A1091" w:rsidRPr="007A1091" w:rsidRDefault="007A1091">
            <w:pPr>
              <w:jc w:val="center"/>
              <w:rPr>
                <w:rFonts w:eastAsia="Lucida Sans Unicode"/>
                <w:sz w:val="19"/>
                <w:szCs w:val="19"/>
              </w:rPr>
            </w:pPr>
          </w:p>
          <w:p w:rsidR="007A1091" w:rsidRPr="007A1091" w:rsidRDefault="007A1091">
            <w:pPr>
              <w:jc w:val="center"/>
              <w:rPr>
                <w:sz w:val="19"/>
                <w:szCs w:val="19"/>
              </w:rPr>
            </w:pPr>
            <w:r w:rsidRPr="007A1091">
              <w:rPr>
                <w:sz w:val="19"/>
                <w:szCs w:val="19"/>
              </w:rPr>
              <w:t>2.1.4. профессиональная квалификационная группа должностей руководителей структурных подразделений</w:t>
            </w:r>
          </w:p>
          <w:p w:rsidR="007A1091" w:rsidRPr="007A1091" w:rsidRDefault="007A1091">
            <w:pPr>
              <w:suppressAutoHyphens/>
              <w:jc w:val="center"/>
              <w:rPr>
                <w:rFonts w:eastAsia="Lucida Sans Unicode"/>
                <w:sz w:val="19"/>
                <w:szCs w:val="19"/>
              </w:rPr>
            </w:pPr>
          </w:p>
        </w:tc>
      </w:tr>
      <w:tr w:rsidR="007A1091" w:rsidRPr="007A1091" w:rsidTr="007A1091">
        <w:trPr>
          <w:trHeight w:val="365"/>
        </w:trPr>
        <w:tc>
          <w:tcPr>
            <w:tcW w:w="2988" w:type="dxa"/>
            <w:tcBorders>
              <w:top w:val="single" w:sz="4" w:space="0" w:color="auto"/>
              <w:left w:val="single" w:sz="4" w:space="0" w:color="auto"/>
              <w:bottom w:val="single" w:sz="4" w:space="0" w:color="auto"/>
              <w:right w:val="single" w:sz="4" w:space="0" w:color="auto"/>
            </w:tcBorders>
          </w:tcPr>
          <w:p w:rsidR="007A1091" w:rsidRPr="007A1091" w:rsidRDefault="007A1091">
            <w:pPr>
              <w:jc w:val="center"/>
              <w:rPr>
                <w:rFonts w:eastAsia="Lucida Sans Unicode"/>
                <w:sz w:val="19"/>
                <w:szCs w:val="19"/>
              </w:rPr>
            </w:pPr>
          </w:p>
          <w:p w:rsidR="007A1091" w:rsidRPr="007A1091" w:rsidRDefault="007A1091">
            <w:pPr>
              <w:jc w:val="center"/>
              <w:rPr>
                <w:sz w:val="19"/>
                <w:szCs w:val="19"/>
              </w:rPr>
            </w:pPr>
            <w:r w:rsidRPr="007A1091">
              <w:rPr>
                <w:sz w:val="19"/>
                <w:szCs w:val="19"/>
              </w:rPr>
              <w:t>Квалификационный</w:t>
            </w:r>
          </w:p>
          <w:p w:rsidR="007A1091" w:rsidRPr="007A1091" w:rsidRDefault="007A1091">
            <w:pPr>
              <w:suppressAutoHyphens/>
              <w:jc w:val="center"/>
              <w:rPr>
                <w:rFonts w:eastAsia="Lucida Sans Unicode"/>
                <w:sz w:val="19"/>
                <w:szCs w:val="19"/>
              </w:rPr>
            </w:pPr>
            <w:r w:rsidRPr="007A1091">
              <w:rPr>
                <w:sz w:val="19"/>
                <w:szCs w:val="19"/>
              </w:rPr>
              <w:t>уровень</w:t>
            </w:r>
          </w:p>
        </w:tc>
        <w:tc>
          <w:tcPr>
            <w:tcW w:w="5220" w:type="dxa"/>
            <w:gridSpan w:val="3"/>
            <w:tcBorders>
              <w:top w:val="single" w:sz="4" w:space="0" w:color="auto"/>
              <w:left w:val="single" w:sz="4" w:space="0" w:color="auto"/>
              <w:bottom w:val="single" w:sz="4" w:space="0" w:color="auto"/>
              <w:right w:val="single" w:sz="4" w:space="0" w:color="auto"/>
            </w:tcBorders>
          </w:tcPr>
          <w:p w:rsidR="007A1091" w:rsidRPr="007A1091" w:rsidRDefault="007A1091">
            <w:pPr>
              <w:jc w:val="center"/>
              <w:rPr>
                <w:rFonts w:eastAsia="Lucida Sans Unicode"/>
                <w:sz w:val="19"/>
                <w:szCs w:val="19"/>
              </w:rPr>
            </w:pPr>
          </w:p>
          <w:p w:rsidR="007A1091" w:rsidRPr="007A1091" w:rsidRDefault="007A1091">
            <w:pPr>
              <w:suppressAutoHyphens/>
              <w:jc w:val="center"/>
              <w:rPr>
                <w:rFonts w:eastAsia="Lucida Sans Unicode"/>
                <w:sz w:val="19"/>
                <w:szCs w:val="19"/>
              </w:rPr>
            </w:pPr>
            <w:r w:rsidRPr="007A1091">
              <w:rPr>
                <w:sz w:val="19"/>
                <w:szCs w:val="19"/>
              </w:rPr>
              <w:t>Наименование должности</w:t>
            </w:r>
          </w:p>
        </w:tc>
        <w:tc>
          <w:tcPr>
            <w:tcW w:w="1440" w:type="dxa"/>
            <w:tcBorders>
              <w:top w:val="single" w:sz="4" w:space="0" w:color="auto"/>
              <w:left w:val="single" w:sz="4" w:space="0" w:color="auto"/>
              <w:bottom w:val="single" w:sz="4" w:space="0" w:color="auto"/>
              <w:right w:val="single" w:sz="4" w:space="0" w:color="auto"/>
            </w:tcBorders>
            <w:hideMark/>
          </w:tcPr>
          <w:p w:rsidR="007A1091" w:rsidRPr="007A1091" w:rsidRDefault="007A1091">
            <w:pPr>
              <w:jc w:val="center"/>
              <w:rPr>
                <w:rFonts w:eastAsia="Lucida Sans Unicode"/>
                <w:sz w:val="19"/>
                <w:szCs w:val="19"/>
              </w:rPr>
            </w:pPr>
            <w:r w:rsidRPr="007A1091">
              <w:rPr>
                <w:sz w:val="19"/>
                <w:szCs w:val="19"/>
              </w:rPr>
              <w:t>Размер</w:t>
            </w:r>
          </w:p>
          <w:p w:rsidR="007A1091" w:rsidRPr="007A1091" w:rsidRDefault="007A1091">
            <w:pPr>
              <w:jc w:val="center"/>
              <w:rPr>
                <w:sz w:val="19"/>
                <w:szCs w:val="19"/>
              </w:rPr>
            </w:pPr>
            <w:r w:rsidRPr="007A1091">
              <w:rPr>
                <w:sz w:val="19"/>
                <w:szCs w:val="19"/>
              </w:rPr>
              <w:t>оклада</w:t>
            </w:r>
          </w:p>
          <w:p w:rsidR="007A1091" w:rsidRPr="007A1091" w:rsidRDefault="007A1091">
            <w:pPr>
              <w:suppressAutoHyphens/>
              <w:jc w:val="center"/>
              <w:rPr>
                <w:rFonts w:eastAsia="Lucida Sans Unicode"/>
                <w:sz w:val="19"/>
                <w:szCs w:val="19"/>
              </w:rPr>
            </w:pPr>
            <w:r w:rsidRPr="007A1091">
              <w:rPr>
                <w:sz w:val="19"/>
                <w:szCs w:val="19"/>
              </w:rPr>
              <w:t>(рублей)</w:t>
            </w:r>
          </w:p>
        </w:tc>
      </w:tr>
      <w:tr w:rsidR="007A1091" w:rsidRPr="007A1091" w:rsidTr="007A1091">
        <w:trPr>
          <w:trHeight w:val="365"/>
        </w:trPr>
        <w:tc>
          <w:tcPr>
            <w:tcW w:w="2988" w:type="dxa"/>
            <w:tcBorders>
              <w:top w:val="single" w:sz="4" w:space="0" w:color="auto"/>
              <w:left w:val="nil"/>
              <w:bottom w:val="nil"/>
              <w:right w:val="nil"/>
            </w:tcBorders>
            <w:hideMark/>
          </w:tcPr>
          <w:p w:rsidR="007A1091" w:rsidRPr="007A1091" w:rsidRDefault="007A1091">
            <w:pPr>
              <w:jc w:val="center"/>
              <w:rPr>
                <w:rFonts w:eastAsia="Lucida Sans Unicode"/>
                <w:sz w:val="19"/>
                <w:szCs w:val="19"/>
              </w:rPr>
            </w:pPr>
            <w:r w:rsidRPr="007A1091">
              <w:rPr>
                <w:sz w:val="19"/>
                <w:szCs w:val="19"/>
              </w:rPr>
              <w:t xml:space="preserve">1-й </w:t>
            </w:r>
          </w:p>
          <w:p w:rsidR="007A1091" w:rsidRPr="007A1091" w:rsidRDefault="007A1091">
            <w:pPr>
              <w:jc w:val="center"/>
              <w:rPr>
                <w:sz w:val="19"/>
                <w:szCs w:val="19"/>
              </w:rPr>
            </w:pPr>
            <w:r w:rsidRPr="007A1091">
              <w:rPr>
                <w:sz w:val="19"/>
                <w:szCs w:val="19"/>
              </w:rPr>
              <w:t xml:space="preserve">квалификационный </w:t>
            </w:r>
          </w:p>
          <w:p w:rsidR="007A1091" w:rsidRPr="007A1091" w:rsidRDefault="007A1091">
            <w:pPr>
              <w:suppressAutoHyphens/>
              <w:jc w:val="center"/>
              <w:rPr>
                <w:rFonts w:eastAsia="Lucida Sans Unicode"/>
                <w:sz w:val="19"/>
                <w:szCs w:val="19"/>
              </w:rPr>
            </w:pPr>
            <w:r w:rsidRPr="007A1091">
              <w:rPr>
                <w:sz w:val="19"/>
                <w:szCs w:val="19"/>
              </w:rPr>
              <w:t>уровень</w:t>
            </w:r>
          </w:p>
        </w:tc>
        <w:tc>
          <w:tcPr>
            <w:tcW w:w="5220" w:type="dxa"/>
            <w:gridSpan w:val="3"/>
            <w:tcBorders>
              <w:top w:val="nil"/>
              <w:left w:val="nil"/>
              <w:bottom w:val="nil"/>
              <w:right w:val="nil"/>
            </w:tcBorders>
          </w:tcPr>
          <w:p w:rsidR="007A1091" w:rsidRPr="007A1091" w:rsidRDefault="007A1091">
            <w:pPr>
              <w:rPr>
                <w:rFonts w:eastAsia="Lucida Sans Unicode"/>
                <w:sz w:val="19"/>
                <w:szCs w:val="19"/>
              </w:rPr>
            </w:pPr>
            <w:proofErr w:type="gramStart"/>
            <w:r w:rsidRPr="007A1091">
              <w:rPr>
                <w:sz w:val="19"/>
                <w:szCs w:val="19"/>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дополнительного образования детей (кроме должностей руководителей</w:t>
            </w:r>
            <w:proofErr w:type="gramEnd"/>
          </w:p>
          <w:p w:rsidR="007A1091" w:rsidRPr="007A1091" w:rsidRDefault="007A1091">
            <w:pPr>
              <w:rPr>
                <w:sz w:val="19"/>
                <w:szCs w:val="19"/>
              </w:rPr>
            </w:pPr>
            <w:r w:rsidRPr="007A1091">
              <w:rPr>
                <w:sz w:val="19"/>
                <w:szCs w:val="19"/>
              </w:rPr>
              <w:t>структурных подразделений, отнесенных</w:t>
            </w:r>
          </w:p>
          <w:p w:rsidR="007A1091" w:rsidRPr="007A1091" w:rsidRDefault="007A1091">
            <w:pPr>
              <w:tabs>
                <w:tab w:val="center" w:pos="4716"/>
              </w:tabs>
              <w:rPr>
                <w:sz w:val="19"/>
                <w:szCs w:val="19"/>
              </w:rPr>
            </w:pPr>
            <w:r w:rsidRPr="007A1091">
              <w:rPr>
                <w:sz w:val="19"/>
                <w:szCs w:val="19"/>
              </w:rPr>
              <w:t>ко 2 квалификационному уровню)</w:t>
            </w:r>
            <w:r w:rsidRPr="007A1091">
              <w:rPr>
                <w:sz w:val="19"/>
                <w:szCs w:val="19"/>
              </w:rPr>
              <w:tab/>
            </w:r>
          </w:p>
          <w:p w:rsidR="007A1091" w:rsidRPr="007A1091" w:rsidRDefault="007A1091">
            <w:pPr>
              <w:rPr>
                <w:sz w:val="19"/>
                <w:szCs w:val="19"/>
              </w:rPr>
            </w:pPr>
            <w:r w:rsidRPr="007A1091">
              <w:rPr>
                <w:sz w:val="19"/>
                <w:szCs w:val="19"/>
              </w:rPr>
              <w:t xml:space="preserve">при работе в учреждении, отнесенном к 11 группе по оплате труда руководителей и наличии высшей квалификационной категории либо в учреждении, отнесенном к 11 группе по оплате труда руководителей, и </w:t>
            </w:r>
          </w:p>
          <w:p w:rsidR="007A1091" w:rsidRPr="007A1091" w:rsidRDefault="007A1091">
            <w:pPr>
              <w:rPr>
                <w:sz w:val="19"/>
                <w:szCs w:val="19"/>
              </w:rPr>
            </w:pPr>
            <w:proofErr w:type="gramStart"/>
            <w:r w:rsidRPr="007A1091">
              <w:rPr>
                <w:sz w:val="19"/>
                <w:szCs w:val="19"/>
              </w:rPr>
              <w:t>наличии</w:t>
            </w:r>
            <w:proofErr w:type="gramEnd"/>
            <w:r w:rsidRPr="007A1091">
              <w:rPr>
                <w:sz w:val="19"/>
                <w:szCs w:val="19"/>
              </w:rPr>
              <w:t xml:space="preserve"> 1 квалификационной категории </w:t>
            </w:r>
          </w:p>
          <w:p w:rsidR="007A1091" w:rsidRPr="007A1091" w:rsidRDefault="007A1091">
            <w:pPr>
              <w:rPr>
                <w:sz w:val="19"/>
                <w:szCs w:val="19"/>
              </w:rPr>
            </w:pPr>
            <w:r w:rsidRPr="007A1091">
              <w:rPr>
                <w:sz w:val="19"/>
                <w:szCs w:val="19"/>
              </w:rPr>
              <w:t xml:space="preserve">при работе в учреждении, отнесенном к 11 группе по оплате труда руководителей, и наличии высшей квалификационной категории либо в учреждении, отнесенном к 1 группе по оплате труда руководителей, и </w:t>
            </w:r>
          </w:p>
          <w:p w:rsidR="007A1091" w:rsidRPr="007A1091" w:rsidRDefault="007A1091">
            <w:pPr>
              <w:rPr>
                <w:sz w:val="19"/>
                <w:szCs w:val="19"/>
              </w:rPr>
            </w:pPr>
            <w:proofErr w:type="gramStart"/>
            <w:r w:rsidRPr="007A1091">
              <w:rPr>
                <w:sz w:val="19"/>
                <w:szCs w:val="19"/>
              </w:rPr>
              <w:t>наличии</w:t>
            </w:r>
            <w:proofErr w:type="gramEnd"/>
            <w:r w:rsidRPr="007A1091">
              <w:rPr>
                <w:sz w:val="19"/>
                <w:szCs w:val="19"/>
              </w:rPr>
              <w:t xml:space="preserve"> 1 квалификационной категории </w:t>
            </w:r>
          </w:p>
          <w:p w:rsidR="007A1091" w:rsidRPr="007A1091" w:rsidRDefault="007A1091">
            <w:pPr>
              <w:rPr>
                <w:sz w:val="19"/>
                <w:szCs w:val="19"/>
              </w:rPr>
            </w:pPr>
            <w:r w:rsidRPr="007A1091">
              <w:rPr>
                <w:sz w:val="19"/>
                <w:szCs w:val="19"/>
              </w:rPr>
              <w:t xml:space="preserve">при работе в учреждении, отнесенном  к 11 группе по оплате труда  руководителей, и наличии высшей квалификационной категории </w:t>
            </w:r>
          </w:p>
          <w:p w:rsidR="007A1091" w:rsidRPr="007A1091" w:rsidRDefault="007A1091">
            <w:pPr>
              <w:suppressAutoHyphens/>
              <w:rPr>
                <w:rFonts w:eastAsia="Lucida Sans Unicode"/>
                <w:sz w:val="19"/>
                <w:szCs w:val="19"/>
              </w:rPr>
            </w:pPr>
          </w:p>
        </w:tc>
        <w:tc>
          <w:tcPr>
            <w:tcW w:w="1440" w:type="dxa"/>
            <w:tcBorders>
              <w:top w:val="nil"/>
              <w:left w:val="nil"/>
              <w:bottom w:val="nil"/>
              <w:right w:val="nil"/>
            </w:tcBorders>
          </w:tcPr>
          <w:p w:rsidR="007A1091" w:rsidRPr="007A1091" w:rsidRDefault="007A1091">
            <w:pPr>
              <w:jc w:val="center"/>
              <w:rPr>
                <w:rFonts w:eastAsia="Lucida Sans Unicode"/>
                <w:sz w:val="19"/>
                <w:szCs w:val="19"/>
              </w:rPr>
            </w:pPr>
            <w:r w:rsidRPr="007A1091">
              <w:rPr>
                <w:rFonts w:eastAsia="Lucida Sans Unicode"/>
                <w:sz w:val="19"/>
                <w:szCs w:val="19"/>
              </w:rPr>
              <w:t>2987-3589</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3880</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4191</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4504</w:t>
            </w:r>
          </w:p>
          <w:p w:rsidR="007A1091" w:rsidRPr="007A1091" w:rsidRDefault="007A1091">
            <w:pPr>
              <w:suppressAutoHyphens/>
              <w:jc w:val="center"/>
              <w:rPr>
                <w:rFonts w:eastAsia="Lucida Sans Unicode"/>
                <w:sz w:val="19"/>
                <w:szCs w:val="19"/>
              </w:rPr>
            </w:pPr>
          </w:p>
        </w:tc>
      </w:tr>
      <w:tr w:rsidR="007A1091" w:rsidRPr="007A1091" w:rsidTr="007A1091">
        <w:trPr>
          <w:trHeight w:val="365"/>
        </w:trPr>
        <w:tc>
          <w:tcPr>
            <w:tcW w:w="2988" w:type="dxa"/>
            <w:tcBorders>
              <w:top w:val="nil"/>
              <w:left w:val="nil"/>
              <w:bottom w:val="nil"/>
              <w:right w:val="nil"/>
            </w:tcBorders>
            <w:hideMark/>
          </w:tcPr>
          <w:p w:rsidR="007A1091" w:rsidRPr="007A1091" w:rsidRDefault="007A1091">
            <w:pPr>
              <w:jc w:val="center"/>
              <w:rPr>
                <w:rFonts w:eastAsia="Lucida Sans Unicode"/>
                <w:sz w:val="19"/>
                <w:szCs w:val="19"/>
              </w:rPr>
            </w:pPr>
            <w:r w:rsidRPr="007A1091">
              <w:rPr>
                <w:sz w:val="19"/>
                <w:szCs w:val="19"/>
              </w:rPr>
              <w:t xml:space="preserve">2-й </w:t>
            </w:r>
          </w:p>
          <w:p w:rsidR="007A1091" w:rsidRPr="007A1091" w:rsidRDefault="007A1091">
            <w:pPr>
              <w:jc w:val="center"/>
              <w:rPr>
                <w:sz w:val="19"/>
                <w:szCs w:val="19"/>
              </w:rPr>
            </w:pPr>
            <w:r w:rsidRPr="007A1091">
              <w:rPr>
                <w:sz w:val="19"/>
                <w:szCs w:val="19"/>
              </w:rPr>
              <w:t xml:space="preserve">квалификационный </w:t>
            </w:r>
          </w:p>
          <w:p w:rsidR="007A1091" w:rsidRPr="007A1091" w:rsidRDefault="007A1091">
            <w:pPr>
              <w:suppressAutoHyphens/>
              <w:jc w:val="center"/>
              <w:rPr>
                <w:rFonts w:eastAsia="Lucida Sans Unicode"/>
                <w:sz w:val="19"/>
                <w:szCs w:val="19"/>
              </w:rPr>
            </w:pPr>
            <w:r w:rsidRPr="007A1091">
              <w:rPr>
                <w:sz w:val="19"/>
                <w:szCs w:val="19"/>
              </w:rPr>
              <w:t>уровень</w:t>
            </w:r>
          </w:p>
        </w:tc>
        <w:tc>
          <w:tcPr>
            <w:tcW w:w="5220" w:type="dxa"/>
            <w:gridSpan w:val="3"/>
            <w:tcBorders>
              <w:top w:val="nil"/>
              <w:left w:val="nil"/>
              <w:bottom w:val="nil"/>
              <w:right w:val="nil"/>
            </w:tcBorders>
            <w:hideMark/>
          </w:tcPr>
          <w:p w:rsidR="007A1091" w:rsidRPr="007A1091" w:rsidRDefault="007A1091">
            <w:pPr>
              <w:rPr>
                <w:rFonts w:eastAsia="Lucida Sans Unicode"/>
                <w:sz w:val="19"/>
                <w:szCs w:val="19"/>
              </w:rPr>
            </w:pPr>
            <w:r w:rsidRPr="007A1091">
              <w:rPr>
                <w:sz w:val="19"/>
                <w:szCs w:val="19"/>
              </w:rPr>
              <w:t xml:space="preserve">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лабораторий, отдела, отделением, </w:t>
            </w:r>
            <w:proofErr w:type="spellStart"/>
            <w:r w:rsidRPr="007A1091">
              <w:rPr>
                <w:sz w:val="19"/>
                <w:szCs w:val="19"/>
              </w:rPr>
              <w:t>сектором</w:t>
            </w:r>
            <w:proofErr w:type="gramStart"/>
            <w:r w:rsidRPr="007A1091">
              <w:rPr>
                <w:sz w:val="19"/>
                <w:szCs w:val="19"/>
              </w:rPr>
              <w:t>,у</w:t>
            </w:r>
            <w:proofErr w:type="gramEnd"/>
            <w:r w:rsidRPr="007A1091">
              <w:rPr>
                <w:sz w:val="19"/>
                <w:szCs w:val="19"/>
              </w:rPr>
              <w:t>чебно-консультационным</w:t>
            </w:r>
            <w:proofErr w:type="spellEnd"/>
            <w:r w:rsidRPr="007A1091">
              <w:rPr>
                <w:sz w:val="19"/>
                <w:szCs w:val="19"/>
              </w:rPr>
              <w:t xml:space="preserve"> пунктом, учебной (учебно-производственной)</w:t>
            </w:r>
          </w:p>
          <w:p w:rsidR="007A1091" w:rsidRPr="007A1091" w:rsidRDefault="007A1091">
            <w:pPr>
              <w:rPr>
                <w:sz w:val="19"/>
                <w:szCs w:val="19"/>
              </w:rPr>
            </w:pPr>
            <w:r w:rsidRPr="007A1091">
              <w:rPr>
                <w:sz w:val="19"/>
                <w:szCs w:val="19"/>
              </w:rPr>
              <w:t xml:space="preserve">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3 квалификационному </w:t>
            </w:r>
            <w:r w:rsidRPr="007A1091">
              <w:rPr>
                <w:sz w:val="19"/>
                <w:szCs w:val="19"/>
              </w:rPr>
              <w:lastRenderedPageBreak/>
              <w:t xml:space="preserve">уровню): </w:t>
            </w:r>
          </w:p>
          <w:p w:rsidR="007A1091" w:rsidRPr="007A1091" w:rsidRDefault="007A1091">
            <w:pPr>
              <w:rPr>
                <w:sz w:val="19"/>
                <w:szCs w:val="19"/>
              </w:rPr>
            </w:pPr>
            <w:r w:rsidRPr="007A1091">
              <w:rPr>
                <w:sz w:val="19"/>
                <w:szCs w:val="19"/>
              </w:rPr>
              <w:t>- Старший мастер образовательного учреждения (подразделения) начального и (или) среднего профессионального образования:</w:t>
            </w:r>
          </w:p>
          <w:p w:rsidR="007A1091" w:rsidRPr="007A1091" w:rsidRDefault="007A1091">
            <w:pPr>
              <w:rPr>
                <w:sz w:val="19"/>
                <w:szCs w:val="19"/>
              </w:rPr>
            </w:pPr>
            <w:r w:rsidRPr="007A1091">
              <w:rPr>
                <w:sz w:val="19"/>
                <w:szCs w:val="19"/>
              </w:rPr>
              <w:t xml:space="preserve">при работе в учреждении, отнесенном к 111 группе по оплате труда руководителей и наличии высшей квалификационной категории либо в учреждении, отнесенном к 11 группе по оплате труда руководителей, и наличии 1 квалификационной категории либо в учреждении, отнесенном к 11 группе по оплате труда руководителей, и наличии 1 квалификационной категории </w:t>
            </w:r>
          </w:p>
          <w:p w:rsidR="007A1091" w:rsidRPr="007A1091" w:rsidRDefault="007A1091">
            <w:pPr>
              <w:rPr>
                <w:sz w:val="19"/>
                <w:szCs w:val="19"/>
              </w:rPr>
            </w:pPr>
            <w:r w:rsidRPr="007A1091">
              <w:rPr>
                <w:sz w:val="19"/>
                <w:szCs w:val="19"/>
              </w:rPr>
              <w:t xml:space="preserve">при работе в учреждении, отнесенном к 11группе по оплате труда руководителей, и наличии высшей квалификационной категории либо в учреждении, отнесенном к 1 группе по оплате труда руководителей, и наличии 1 квалификационной категории </w:t>
            </w:r>
          </w:p>
          <w:p w:rsidR="007A1091" w:rsidRPr="007A1091" w:rsidRDefault="007A1091">
            <w:pPr>
              <w:suppressAutoHyphens/>
              <w:rPr>
                <w:rFonts w:eastAsia="Lucida Sans Unicode"/>
                <w:sz w:val="19"/>
                <w:szCs w:val="19"/>
              </w:rPr>
            </w:pPr>
            <w:r w:rsidRPr="007A1091">
              <w:rPr>
                <w:sz w:val="19"/>
                <w:szCs w:val="19"/>
              </w:rPr>
              <w:t xml:space="preserve">при работе в учреждении, отнесенном к 1 группе по оплате труда руководителей, и наличии высшей квалификационной категории </w:t>
            </w:r>
          </w:p>
        </w:tc>
        <w:tc>
          <w:tcPr>
            <w:tcW w:w="1440" w:type="dxa"/>
            <w:tcBorders>
              <w:top w:val="nil"/>
              <w:left w:val="nil"/>
              <w:bottom w:val="nil"/>
              <w:right w:val="nil"/>
            </w:tcBorders>
          </w:tcPr>
          <w:p w:rsidR="007A1091" w:rsidRPr="007A1091" w:rsidRDefault="007A1091">
            <w:pPr>
              <w:jc w:val="center"/>
              <w:rPr>
                <w:rFonts w:eastAsia="Lucida Sans Unicode"/>
                <w:sz w:val="19"/>
                <w:szCs w:val="19"/>
              </w:rPr>
            </w:pPr>
            <w:r w:rsidRPr="007A1091">
              <w:rPr>
                <w:sz w:val="19"/>
                <w:szCs w:val="19"/>
              </w:rPr>
              <w:lastRenderedPageBreak/>
              <w:t>2987-3589</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3880</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4191</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4504</w:t>
            </w:r>
          </w:p>
          <w:p w:rsidR="007A1091" w:rsidRPr="007A1091" w:rsidRDefault="007A1091">
            <w:pPr>
              <w:suppressAutoHyphens/>
              <w:jc w:val="center"/>
              <w:rPr>
                <w:rFonts w:eastAsia="Lucida Sans Unicode"/>
                <w:sz w:val="19"/>
                <w:szCs w:val="19"/>
              </w:rPr>
            </w:pPr>
          </w:p>
        </w:tc>
      </w:tr>
      <w:tr w:rsidR="007A1091" w:rsidRPr="007A1091" w:rsidTr="007A1091">
        <w:trPr>
          <w:trHeight w:val="365"/>
        </w:trPr>
        <w:tc>
          <w:tcPr>
            <w:tcW w:w="2988" w:type="dxa"/>
            <w:tcBorders>
              <w:top w:val="nil"/>
              <w:left w:val="nil"/>
              <w:bottom w:val="nil"/>
              <w:right w:val="nil"/>
            </w:tcBorders>
            <w:hideMark/>
          </w:tcPr>
          <w:p w:rsidR="007A1091" w:rsidRPr="007A1091" w:rsidRDefault="007A1091">
            <w:pPr>
              <w:jc w:val="center"/>
              <w:rPr>
                <w:rFonts w:eastAsia="Lucida Sans Unicode"/>
                <w:sz w:val="19"/>
                <w:szCs w:val="19"/>
              </w:rPr>
            </w:pPr>
            <w:r w:rsidRPr="007A1091">
              <w:rPr>
                <w:sz w:val="19"/>
                <w:szCs w:val="19"/>
              </w:rPr>
              <w:lastRenderedPageBreak/>
              <w:t xml:space="preserve">3-й </w:t>
            </w:r>
          </w:p>
          <w:p w:rsidR="007A1091" w:rsidRPr="007A1091" w:rsidRDefault="007A1091">
            <w:pPr>
              <w:jc w:val="center"/>
              <w:rPr>
                <w:sz w:val="19"/>
                <w:szCs w:val="19"/>
              </w:rPr>
            </w:pPr>
            <w:r w:rsidRPr="007A1091">
              <w:rPr>
                <w:sz w:val="19"/>
                <w:szCs w:val="19"/>
              </w:rPr>
              <w:t xml:space="preserve">квалификационный </w:t>
            </w:r>
          </w:p>
          <w:p w:rsidR="007A1091" w:rsidRPr="007A1091" w:rsidRDefault="007A1091">
            <w:pPr>
              <w:suppressAutoHyphens/>
              <w:jc w:val="center"/>
              <w:rPr>
                <w:rFonts w:eastAsia="Lucida Sans Unicode"/>
                <w:sz w:val="19"/>
                <w:szCs w:val="19"/>
              </w:rPr>
            </w:pPr>
            <w:r w:rsidRPr="007A1091">
              <w:rPr>
                <w:sz w:val="19"/>
                <w:szCs w:val="19"/>
              </w:rPr>
              <w:t>уровень</w:t>
            </w:r>
          </w:p>
        </w:tc>
        <w:tc>
          <w:tcPr>
            <w:tcW w:w="5220" w:type="dxa"/>
            <w:gridSpan w:val="3"/>
            <w:tcBorders>
              <w:top w:val="nil"/>
              <w:left w:val="nil"/>
              <w:bottom w:val="nil"/>
              <w:right w:val="nil"/>
            </w:tcBorders>
            <w:hideMark/>
          </w:tcPr>
          <w:p w:rsidR="007A1091" w:rsidRPr="007A1091" w:rsidRDefault="007A1091">
            <w:pPr>
              <w:rPr>
                <w:rFonts w:eastAsia="Lucida Sans Unicode"/>
                <w:sz w:val="19"/>
                <w:szCs w:val="19"/>
              </w:rPr>
            </w:pPr>
            <w:r w:rsidRPr="007A1091">
              <w:rPr>
                <w:sz w:val="19"/>
                <w:szCs w:val="19"/>
              </w:rPr>
              <w:t>- 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и среднего профессионального образования:</w:t>
            </w:r>
          </w:p>
          <w:p w:rsidR="007A1091" w:rsidRPr="007A1091" w:rsidRDefault="007A1091">
            <w:pPr>
              <w:rPr>
                <w:sz w:val="28"/>
                <w:szCs w:val="28"/>
              </w:rPr>
            </w:pPr>
            <w:r w:rsidRPr="007A1091">
              <w:rPr>
                <w:sz w:val="19"/>
                <w:szCs w:val="19"/>
              </w:rPr>
              <w:t>при работе в учреждении, отнесенном к 111 группе по оплате труда руководителей, и наличии высшей квалификационной категории либо в учреждении, отнесенном к 11 группе по оплате труда руководителей, и наличии 1 квалификационной категории</w:t>
            </w:r>
            <w:r w:rsidRPr="007A1091">
              <w:rPr>
                <w:sz w:val="28"/>
                <w:szCs w:val="28"/>
              </w:rPr>
              <w:t xml:space="preserve"> </w:t>
            </w:r>
          </w:p>
          <w:p w:rsidR="007A1091" w:rsidRPr="007A1091" w:rsidRDefault="007A1091">
            <w:pPr>
              <w:rPr>
                <w:sz w:val="19"/>
                <w:szCs w:val="19"/>
              </w:rPr>
            </w:pPr>
            <w:r w:rsidRPr="007A1091">
              <w:rPr>
                <w:sz w:val="19"/>
                <w:szCs w:val="19"/>
              </w:rPr>
              <w:t xml:space="preserve">при работе в учреждении, отнесенном к 11 группе по оплате труда руководителей, и наличии высшей квалификационной категории либо в учреждении, отнесенном к 1 группе по оплате труда руководителей, и наличии 1 квалификационной категории при работе в учреждении, отнесенном к 1 группе по оплате труда руководителей, и наличии высшей квалификационной категории </w:t>
            </w:r>
          </w:p>
          <w:p w:rsidR="007A1091" w:rsidRPr="007A1091" w:rsidRDefault="007A1091">
            <w:pPr>
              <w:suppressAutoHyphens/>
              <w:rPr>
                <w:rFonts w:eastAsia="Lucida Sans Unicode"/>
                <w:sz w:val="19"/>
                <w:szCs w:val="19"/>
              </w:rPr>
            </w:pPr>
            <w:r w:rsidRPr="007A1091">
              <w:rPr>
                <w:sz w:val="19"/>
                <w:szCs w:val="19"/>
              </w:rPr>
              <w:t>при работе в учреждении, отнесенном к 1 группе по оплате труда руководителей, и наличии высшей квалификационной категории</w:t>
            </w:r>
          </w:p>
        </w:tc>
        <w:tc>
          <w:tcPr>
            <w:tcW w:w="1440" w:type="dxa"/>
            <w:tcBorders>
              <w:top w:val="nil"/>
              <w:left w:val="nil"/>
              <w:bottom w:val="nil"/>
              <w:right w:val="nil"/>
            </w:tcBorders>
          </w:tcPr>
          <w:p w:rsidR="007A1091" w:rsidRPr="007A1091" w:rsidRDefault="007A1091">
            <w:pPr>
              <w:jc w:val="center"/>
              <w:rPr>
                <w:rFonts w:eastAsia="Lucida Sans Unicode"/>
                <w:sz w:val="19"/>
                <w:szCs w:val="19"/>
              </w:rPr>
            </w:pPr>
            <w:r w:rsidRPr="007A1091">
              <w:rPr>
                <w:sz w:val="19"/>
                <w:szCs w:val="19"/>
              </w:rPr>
              <w:t>2987-3589</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3883</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4191</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suppressAutoHyphens/>
              <w:jc w:val="center"/>
              <w:rPr>
                <w:rFonts w:eastAsia="Lucida Sans Unicode"/>
                <w:sz w:val="19"/>
                <w:szCs w:val="19"/>
              </w:rPr>
            </w:pPr>
            <w:r w:rsidRPr="007A1091">
              <w:rPr>
                <w:sz w:val="19"/>
                <w:szCs w:val="19"/>
              </w:rPr>
              <w:t>4504</w:t>
            </w:r>
          </w:p>
        </w:tc>
      </w:tr>
      <w:tr w:rsidR="007A1091" w:rsidRPr="007A1091" w:rsidTr="007A1091">
        <w:trPr>
          <w:trHeight w:val="365"/>
        </w:trPr>
        <w:tc>
          <w:tcPr>
            <w:tcW w:w="9648" w:type="dxa"/>
            <w:gridSpan w:val="5"/>
            <w:tcBorders>
              <w:top w:val="nil"/>
              <w:left w:val="nil"/>
              <w:bottom w:val="nil"/>
              <w:right w:val="nil"/>
            </w:tcBorders>
          </w:tcPr>
          <w:p w:rsidR="007A1091" w:rsidRPr="007A1091" w:rsidRDefault="007A1091">
            <w:pPr>
              <w:jc w:val="center"/>
              <w:rPr>
                <w:rFonts w:eastAsia="Lucida Sans Unicode"/>
                <w:sz w:val="28"/>
                <w:szCs w:val="28"/>
              </w:rPr>
            </w:pPr>
          </w:p>
          <w:p w:rsidR="007A1091" w:rsidRPr="007A1091" w:rsidRDefault="007A1091">
            <w:pPr>
              <w:jc w:val="center"/>
              <w:rPr>
                <w:sz w:val="19"/>
                <w:szCs w:val="19"/>
              </w:rPr>
            </w:pPr>
            <w:r w:rsidRPr="007A1091">
              <w:rPr>
                <w:sz w:val="19"/>
                <w:szCs w:val="19"/>
              </w:rPr>
              <w:t>2.2. Руководителям структурных подразделений и специалистам учреждений устанавливаются повышающие коэффициенты к окладу:</w:t>
            </w:r>
          </w:p>
          <w:p w:rsidR="007A1091" w:rsidRPr="007A1091" w:rsidRDefault="007A1091">
            <w:pPr>
              <w:rPr>
                <w:sz w:val="19"/>
                <w:szCs w:val="19"/>
              </w:rPr>
            </w:pPr>
          </w:p>
          <w:p w:rsidR="007A1091" w:rsidRPr="007A1091" w:rsidRDefault="007A1091">
            <w:pPr>
              <w:jc w:val="both"/>
              <w:rPr>
                <w:sz w:val="19"/>
                <w:szCs w:val="19"/>
              </w:rPr>
            </w:pPr>
            <w:r w:rsidRPr="007A1091">
              <w:rPr>
                <w:sz w:val="19"/>
                <w:szCs w:val="19"/>
              </w:rPr>
              <w:t xml:space="preserve">    за специфику работы;</w:t>
            </w:r>
          </w:p>
          <w:p w:rsidR="007A1091" w:rsidRPr="007A1091" w:rsidRDefault="007A1091">
            <w:pPr>
              <w:jc w:val="both"/>
              <w:rPr>
                <w:sz w:val="19"/>
                <w:szCs w:val="19"/>
              </w:rPr>
            </w:pPr>
            <w:r w:rsidRPr="007A1091">
              <w:rPr>
                <w:sz w:val="19"/>
                <w:szCs w:val="19"/>
              </w:rPr>
              <w:t xml:space="preserve">    за наличие звания «</w:t>
            </w:r>
            <w:proofErr w:type="gramStart"/>
            <w:r w:rsidRPr="007A1091">
              <w:rPr>
                <w:sz w:val="19"/>
                <w:szCs w:val="19"/>
              </w:rPr>
              <w:t>Заслуженный</w:t>
            </w:r>
            <w:proofErr w:type="gramEnd"/>
            <w:r w:rsidRPr="007A1091">
              <w:rPr>
                <w:sz w:val="19"/>
                <w:szCs w:val="19"/>
              </w:rPr>
              <w:t xml:space="preserve"> …» и «Народный …»;</w:t>
            </w:r>
          </w:p>
          <w:p w:rsidR="007A1091" w:rsidRPr="007A1091" w:rsidRDefault="007A1091">
            <w:pPr>
              <w:jc w:val="both"/>
              <w:rPr>
                <w:sz w:val="19"/>
                <w:szCs w:val="19"/>
              </w:rPr>
            </w:pPr>
            <w:r w:rsidRPr="007A1091">
              <w:rPr>
                <w:sz w:val="19"/>
                <w:szCs w:val="19"/>
              </w:rPr>
              <w:t xml:space="preserve">    за наличие </w:t>
            </w:r>
            <w:proofErr w:type="gramStart"/>
            <w:r w:rsidRPr="007A1091">
              <w:rPr>
                <w:sz w:val="19"/>
                <w:szCs w:val="19"/>
              </w:rPr>
              <w:t>ученой</w:t>
            </w:r>
            <w:proofErr w:type="gramEnd"/>
            <w:r w:rsidRPr="007A1091">
              <w:rPr>
                <w:sz w:val="19"/>
                <w:szCs w:val="19"/>
              </w:rPr>
              <w:t xml:space="preserve"> степенны кандидата наук и доктора наук.</w:t>
            </w:r>
          </w:p>
          <w:p w:rsidR="007A1091" w:rsidRPr="007A1091" w:rsidRDefault="007A1091">
            <w:pPr>
              <w:jc w:val="both"/>
              <w:rPr>
                <w:sz w:val="19"/>
                <w:szCs w:val="19"/>
              </w:rPr>
            </w:pPr>
            <w:r w:rsidRPr="007A1091">
              <w:rPr>
                <w:sz w:val="19"/>
                <w:szCs w:val="19"/>
              </w:rPr>
              <w:t xml:space="preserve">    Решение об установлении соответствующих повышающих коэффициентов принимается директором учреждения в отношении каждого конкретного работника в пределах средств, предусмотренных на оплату труда.</w:t>
            </w:r>
          </w:p>
          <w:p w:rsidR="007A1091" w:rsidRPr="007A1091" w:rsidRDefault="007A1091">
            <w:pPr>
              <w:suppressAutoHyphens/>
              <w:rPr>
                <w:rFonts w:eastAsia="Lucida Sans Unicode"/>
                <w:sz w:val="19"/>
                <w:szCs w:val="19"/>
              </w:rPr>
            </w:pPr>
            <w:r w:rsidRPr="007A1091">
              <w:rPr>
                <w:sz w:val="19"/>
                <w:szCs w:val="19"/>
              </w:rPr>
              <w:t xml:space="preserve">    2.2.1. Повышающие коэффициенты за специфику работы определяются в следующих размерах</w:t>
            </w:r>
          </w:p>
        </w:tc>
      </w:tr>
      <w:tr w:rsidR="007A1091" w:rsidRPr="007A1091" w:rsidTr="007A1091">
        <w:trPr>
          <w:trHeight w:val="87"/>
        </w:trPr>
        <w:tc>
          <w:tcPr>
            <w:tcW w:w="9648" w:type="dxa"/>
            <w:gridSpan w:val="5"/>
            <w:tcBorders>
              <w:top w:val="nil"/>
              <w:left w:val="nil"/>
              <w:bottom w:val="nil"/>
              <w:right w:val="nil"/>
            </w:tcBorders>
          </w:tcPr>
          <w:p w:rsidR="007A1091" w:rsidRPr="007A1091" w:rsidRDefault="007A1091">
            <w:pPr>
              <w:suppressAutoHyphens/>
              <w:jc w:val="center"/>
              <w:rPr>
                <w:rFonts w:eastAsia="Lucida Sans Unicode"/>
                <w:sz w:val="10"/>
                <w:szCs w:val="10"/>
              </w:rPr>
            </w:pPr>
          </w:p>
        </w:tc>
      </w:tr>
      <w:tr w:rsidR="007A1091" w:rsidRPr="007A1091" w:rsidTr="007A1091">
        <w:trPr>
          <w:trHeight w:val="365"/>
        </w:trPr>
        <w:tc>
          <w:tcPr>
            <w:tcW w:w="6225" w:type="dxa"/>
            <w:gridSpan w:val="3"/>
            <w:tcBorders>
              <w:top w:val="single" w:sz="4" w:space="0" w:color="auto"/>
              <w:left w:val="nil"/>
              <w:bottom w:val="single" w:sz="4" w:space="0" w:color="auto"/>
              <w:right w:val="single" w:sz="4" w:space="0" w:color="auto"/>
            </w:tcBorders>
            <w:hideMark/>
          </w:tcPr>
          <w:p w:rsidR="007A1091" w:rsidRPr="007A1091" w:rsidRDefault="007A1091">
            <w:pPr>
              <w:jc w:val="center"/>
              <w:rPr>
                <w:rFonts w:eastAsia="Lucida Sans Unicode"/>
                <w:sz w:val="19"/>
                <w:szCs w:val="19"/>
              </w:rPr>
            </w:pPr>
            <w:r w:rsidRPr="007A1091">
              <w:rPr>
                <w:sz w:val="19"/>
                <w:szCs w:val="19"/>
              </w:rPr>
              <w:t xml:space="preserve">Основание для установления </w:t>
            </w:r>
          </w:p>
          <w:p w:rsidR="007A1091" w:rsidRPr="007A1091" w:rsidRDefault="007A1091">
            <w:pPr>
              <w:suppressAutoHyphens/>
              <w:jc w:val="center"/>
              <w:rPr>
                <w:rFonts w:eastAsia="Lucida Sans Unicode"/>
                <w:sz w:val="19"/>
                <w:szCs w:val="19"/>
              </w:rPr>
            </w:pPr>
            <w:r w:rsidRPr="007A1091">
              <w:rPr>
                <w:sz w:val="19"/>
                <w:szCs w:val="19"/>
              </w:rPr>
              <w:t xml:space="preserve">повышающего коэффициента </w:t>
            </w:r>
          </w:p>
        </w:tc>
        <w:tc>
          <w:tcPr>
            <w:tcW w:w="3423" w:type="dxa"/>
            <w:gridSpan w:val="2"/>
            <w:tcBorders>
              <w:top w:val="single" w:sz="4" w:space="0" w:color="auto"/>
              <w:left w:val="single" w:sz="4" w:space="0" w:color="auto"/>
              <w:bottom w:val="single" w:sz="4" w:space="0" w:color="auto"/>
              <w:right w:val="nil"/>
            </w:tcBorders>
            <w:hideMark/>
          </w:tcPr>
          <w:p w:rsidR="007A1091" w:rsidRPr="007A1091" w:rsidRDefault="007A1091">
            <w:pPr>
              <w:suppressAutoHyphens/>
              <w:jc w:val="center"/>
              <w:rPr>
                <w:rFonts w:eastAsia="Lucida Sans Unicode"/>
                <w:sz w:val="19"/>
                <w:szCs w:val="19"/>
              </w:rPr>
            </w:pPr>
            <w:r w:rsidRPr="007A1091">
              <w:rPr>
                <w:sz w:val="19"/>
                <w:szCs w:val="19"/>
              </w:rPr>
              <w:t>Коэффициент за специфику работы</w:t>
            </w:r>
          </w:p>
        </w:tc>
      </w:tr>
      <w:tr w:rsidR="007A1091" w:rsidRPr="007A1091" w:rsidTr="007A1091">
        <w:trPr>
          <w:trHeight w:val="365"/>
        </w:trPr>
        <w:tc>
          <w:tcPr>
            <w:tcW w:w="6225" w:type="dxa"/>
            <w:gridSpan w:val="3"/>
            <w:tcBorders>
              <w:top w:val="single" w:sz="4" w:space="0" w:color="auto"/>
              <w:left w:val="nil"/>
              <w:bottom w:val="nil"/>
              <w:right w:val="nil"/>
            </w:tcBorders>
          </w:tcPr>
          <w:p w:rsidR="007A1091" w:rsidRPr="007A1091" w:rsidRDefault="007A1091">
            <w:pPr>
              <w:rPr>
                <w:rFonts w:eastAsia="Lucida Sans Unicode"/>
                <w:sz w:val="19"/>
                <w:szCs w:val="19"/>
              </w:rPr>
            </w:pPr>
            <w:r w:rsidRPr="007A1091">
              <w:rPr>
                <w:sz w:val="19"/>
                <w:szCs w:val="19"/>
              </w:rPr>
              <w:t>Общеобразовательные учреждения, в том числе:</w:t>
            </w:r>
          </w:p>
          <w:p w:rsidR="007A1091" w:rsidRPr="007A1091" w:rsidRDefault="007A1091">
            <w:pPr>
              <w:rPr>
                <w:sz w:val="19"/>
                <w:szCs w:val="19"/>
              </w:rPr>
            </w:pPr>
            <w:r w:rsidRPr="007A1091">
              <w:rPr>
                <w:sz w:val="19"/>
                <w:szCs w:val="19"/>
              </w:rPr>
              <w:t xml:space="preserve">  лицей (педагогические работники, работающие в лицейских классах) 0,15</w:t>
            </w:r>
          </w:p>
          <w:p w:rsidR="007A1091" w:rsidRPr="007A1091" w:rsidRDefault="007A1091">
            <w:pPr>
              <w:rPr>
                <w:sz w:val="19"/>
                <w:szCs w:val="19"/>
              </w:rPr>
            </w:pPr>
          </w:p>
          <w:p w:rsidR="007A1091" w:rsidRPr="007A1091" w:rsidRDefault="007A1091">
            <w:pPr>
              <w:rPr>
                <w:sz w:val="19"/>
                <w:szCs w:val="19"/>
              </w:rPr>
            </w:pPr>
            <w:r w:rsidRPr="007A1091">
              <w:rPr>
                <w:sz w:val="19"/>
                <w:szCs w:val="19"/>
              </w:rPr>
              <w:t xml:space="preserve">  гимназия (педагогические работники, работающие в гимназических классах) индивидуальное обучение на дому детей, имеющих  ограниченные возможности здоровья на основании медицинского </w:t>
            </w:r>
            <w:r w:rsidRPr="007A1091">
              <w:rPr>
                <w:sz w:val="19"/>
                <w:szCs w:val="19"/>
              </w:rPr>
              <w:lastRenderedPageBreak/>
              <w:t>заключения</w:t>
            </w:r>
          </w:p>
          <w:p w:rsidR="007A1091" w:rsidRPr="007A1091" w:rsidRDefault="007A1091">
            <w:pPr>
              <w:rPr>
                <w:sz w:val="19"/>
                <w:szCs w:val="19"/>
              </w:rPr>
            </w:pPr>
            <w:r w:rsidRPr="007A1091">
              <w:rPr>
                <w:sz w:val="19"/>
                <w:szCs w:val="19"/>
              </w:rPr>
              <w:t xml:space="preserve">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p w:rsidR="007A1091" w:rsidRPr="007A1091" w:rsidRDefault="007A1091">
            <w:pPr>
              <w:rPr>
                <w:sz w:val="19"/>
                <w:szCs w:val="19"/>
              </w:rPr>
            </w:pPr>
            <w:r w:rsidRPr="007A1091">
              <w:rPr>
                <w:sz w:val="19"/>
                <w:szCs w:val="19"/>
              </w:rPr>
              <w:t xml:space="preserve">  работники, владеющие иностранным языком и применяющие его в работе в образовательных  учреждениях с углубленным изучением иностранного языка</w:t>
            </w:r>
          </w:p>
          <w:p w:rsidR="007A1091" w:rsidRPr="007A1091" w:rsidRDefault="007A1091">
            <w:pPr>
              <w:rPr>
                <w:sz w:val="19"/>
                <w:szCs w:val="19"/>
              </w:rPr>
            </w:pPr>
            <w:r w:rsidRPr="007A1091">
              <w:rPr>
                <w:sz w:val="19"/>
                <w:szCs w:val="19"/>
              </w:rPr>
              <w:t>Общеобразовательные школы-интернаты, в том числе:</w:t>
            </w:r>
          </w:p>
          <w:p w:rsidR="007A1091" w:rsidRPr="007A1091" w:rsidRDefault="007A1091">
            <w:pPr>
              <w:rPr>
                <w:sz w:val="19"/>
                <w:szCs w:val="19"/>
              </w:rPr>
            </w:pPr>
            <w:r w:rsidRPr="007A1091">
              <w:rPr>
                <w:sz w:val="19"/>
                <w:szCs w:val="19"/>
              </w:rPr>
              <w:t xml:space="preserve">  школы-интернаты всех наименований</w:t>
            </w:r>
          </w:p>
          <w:p w:rsidR="007A1091" w:rsidRPr="007A1091" w:rsidRDefault="007A1091">
            <w:pPr>
              <w:rPr>
                <w:sz w:val="19"/>
                <w:szCs w:val="19"/>
              </w:rPr>
            </w:pPr>
            <w:r w:rsidRPr="007A1091">
              <w:rPr>
                <w:sz w:val="19"/>
                <w:szCs w:val="19"/>
              </w:rPr>
              <w:t xml:space="preserve">  лицей-интернат</w:t>
            </w:r>
          </w:p>
          <w:p w:rsidR="007A1091" w:rsidRPr="007A1091" w:rsidRDefault="007A1091">
            <w:pPr>
              <w:rPr>
                <w:sz w:val="19"/>
                <w:szCs w:val="19"/>
              </w:rPr>
            </w:pPr>
            <w:r w:rsidRPr="007A1091">
              <w:rPr>
                <w:sz w:val="19"/>
                <w:szCs w:val="19"/>
              </w:rPr>
              <w:t xml:space="preserve">  гимназия-интернат </w:t>
            </w:r>
          </w:p>
          <w:p w:rsidR="007A1091" w:rsidRPr="007A1091" w:rsidRDefault="007A1091">
            <w:pPr>
              <w:rPr>
                <w:sz w:val="19"/>
                <w:szCs w:val="19"/>
              </w:rPr>
            </w:pPr>
            <w:r w:rsidRPr="007A1091">
              <w:rPr>
                <w:sz w:val="19"/>
                <w:szCs w:val="19"/>
              </w:rPr>
              <w:t xml:space="preserve">  кадетская школа-интернат                                                         </w:t>
            </w:r>
          </w:p>
          <w:p w:rsidR="007A1091" w:rsidRPr="007A1091" w:rsidRDefault="007A1091">
            <w:pPr>
              <w:rPr>
                <w:sz w:val="19"/>
                <w:szCs w:val="19"/>
              </w:rPr>
            </w:pPr>
            <w:r w:rsidRPr="007A1091">
              <w:rPr>
                <w:sz w:val="19"/>
                <w:szCs w:val="19"/>
              </w:rPr>
              <w:t>Образовательные учреждения для детей-сирот и детей, оставшихся без попечения родителей, в том числе:</w:t>
            </w:r>
          </w:p>
          <w:p w:rsidR="007A1091" w:rsidRPr="007A1091" w:rsidRDefault="007A1091">
            <w:pPr>
              <w:rPr>
                <w:sz w:val="19"/>
                <w:szCs w:val="19"/>
              </w:rPr>
            </w:pPr>
            <w:r w:rsidRPr="007A1091">
              <w:rPr>
                <w:sz w:val="19"/>
                <w:szCs w:val="19"/>
              </w:rPr>
              <w:t xml:space="preserve">  детский дом                                                                             </w:t>
            </w:r>
          </w:p>
          <w:p w:rsidR="007A1091" w:rsidRPr="007A1091" w:rsidRDefault="007A1091">
            <w:pPr>
              <w:rPr>
                <w:sz w:val="19"/>
                <w:szCs w:val="19"/>
              </w:rPr>
            </w:pPr>
            <w:r w:rsidRPr="007A1091">
              <w:rPr>
                <w:sz w:val="19"/>
                <w:szCs w:val="19"/>
              </w:rPr>
              <w:t xml:space="preserve">  в том </w:t>
            </w:r>
            <w:proofErr w:type="gramStart"/>
            <w:r w:rsidRPr="007A1091">
              <w:rPr>
                <w:sz w:val="19"/>
                <w:szCs w:val="19"/>
              </w:rPr>
              <w:t>числе</w:t>
            </w:r>
            <w:proofErr w:type="gramEnd"/>
            <w:r w:rsidRPr="007A1091">
              <w:rPr>
                <w:sz w:val="19"/>
                <w:szCs w:val="19"/>
              </w:rPr>
              <w:t xml:space="preserve"> специальный (коррекционный) для детей с отклонением в развитии</w:t>
            </w:r>
          </w:p>
          <w:p w:rsidR="007A1091" w:rsidRPr="007A1091" w:rsidRDefault="007A1091">
            <w:pPr>
              <w:tabs>
                <w:tab w:val="left" w:pos="3300"/>
              </w:tabs>
              <w:rPr>
                <w:sz w:val="19"/>
                <w:szCs w:val="19"/>
              </w:rPr>
            </w:pPr>
            <w:proofErr w:type="gramStart"/>
            <w:r w:rsidRPr="007A1091">
              <w:rPr>
                <w:sz w:val="19"/>
                <w:szCs w:val="19"/>
              </w:rPr>
              <w:t>Оздоровительные образовательные учреждения санаторного типа (классы, группы) для детей, нуждающихся в длительном лечении (педагогическим</w:t>
            </w:r>
            <w:proofErr w:type="gramEnd"/>
          </w:p>
          <w:p w:rsidR="007A1091" w:rsidRPr="007A1091" w:rsidRDefault="007A1091">
            <w:pPr>
              <w:tabs>
                <w:tab w:val="left" w:pos="3300"/>
              </w:tabs>
              <w:rPr>
                <w:sz w:val="19"/>
                <w:szCs w:val="19"/>
              </w:rPr>
            </w:pPr>
            <w:r w:rsidRPr="007A1091">
              <w:rPr>
                <w:sz w:val="19"/>
                <w:szCs w:val="19"/>
              </w:rPr>
              <w:t>работникам), в том числе:</w:t>
            </w:r>
          </w:p>
          <w:p w:rsidR="007A1091" w:rsidRPr="007A1091" w:rsidRDefault="007A1091">
            <w:pPr>
              <w:rPr>
                <w:sz w:val="19"/>
                <w:szCs w:val="19"/>
              </w:rPr>
            </w:pPr>
            <w:r w:rsidRPr="007A1091">
              <w:rPr>
                <w:sz w:val="19"/>
                <w:szCs w:val="19"/>
              </w:rPr>
              <w:t>санатория школа-интернат</w:t>
            </w:r>
          </w:p>
          <w:p w:rsidR="007A1091" w:rsidRPr="007A1091" w:rsidRDefault="007A1091">
            <w:pPr>
              <w:tabs>
                <w:tab w:val="left" w:pos="3300"/>
              </w:tabs>
              <w:rPr>
                <w:sz w:val="19"/>
                <w:szCs w:val="19"/>
              </w:rPr>
            </w:pPr>
            <w:proofErr w:type="gramStart"/>
            <w:r w:rsidRPr="007A1091">
              <w:rPr>
                <w:sz w:val="19"/>
                <w:szCs w:val="19"/>
              </w:rPr>
              <w:t>Специальные (коррекционные) образовательные учреждения (отделения, классы, группы) для обучающихся (воспитанников) с отклонениями в развитии (в том числе с задержкой психического развития), в том числе:</w:t>
            </w:r>
            <w:proofErr w:type="gramEnd"/>
          </w:p>
          <w:p w:rsidR="007A1091" w:rsidRPr="007A1091" w:rsidRDefault="007A1091">
            <w:pPr>
              <w:tabs>
                <w:tab w:val="left" w:pos="3300"/>
              </w:tabs>
              <w:rPr>
                <w:sz w:val="19"/>
                <w:szCs w:val="19"/>
              </w:rPr>
            </w:pPr>
            <w:r w:rsidRPr="007A1091">
              <w:rPr>
                <w:sz w:val="19"/>
                <w:szCs w:val="19"/>
              </w:rPr>
              <w:t xml:space="preserve">  детский сад </w:t>
            </w:r>
          </w:p>
          <w:p w:rsidR="007A1091" w:rsidRPr="007A1091" w:rsidRDefault="007A1091">
            <w:pPr>
              <w:tabs>
                <w:tab w:val="left" w:pos="3300"/>
              </w:tabs>
              <w:rPr>
                <w:sz w:val="19"/>
                <w:szCs w:val="19"/>
              </w:rPr>
            </w:pPr>
            <w:r w:rsidRPr="007A1091">
              <w:rPr>
                <w:sz w:val="19"/>
                <w:szCs w:val="19"/>
              </w:rPr>
              <w:t xml:space="preserve">  школа-интернат </w:t>
            </w:r>
          </w:p>
          <w:p w:rsidR="007A1091" w:rsidRPr="007A1091" w:rsidRDefault="007A1091">
            <w:pPr>
              <w:tabs>
                <w:tab w:val="left" w:pos="3300"/>
              </w:tabs>
              <w:rPr>
                <w:sz w:val="19"/>
                <w:szCs w:val="19"/>
              </w:rPr>
            </w:pPr>
            <w:r w:rsidRPr="007A1091">
              <w:rPr>
                <w:sz w:val="19"/>
                <w:szCs w:val="19"/>
              </w:rPr>
              <w:t xml:space="preserve">  училище</w:t>
            </w:r>
          </w:p>
          <w:p w:rsidR="007A1091" w:rsidRPr="007A1091" w:rsidRDefault="007A1091">
            <w:pPr>
              <w:tabs>
                <w:tab w:val="left" w:pos="3300"/>
              </w:tabs>
              <w:rPr>
                <w:sz w:val="19"/>
                <w:szCs w:val="19"/>
              </w:rPr>
            </w:pPr>
            <w:r w:rsidRPr="007A1091">
              <w:rPr>
                <w:sz w:val="19"/>
                <w:szCs w:val="19"/>
              </w:rPr>
              <w:t>Учреждения начального профессионального образования, в том числе:</w:t>
            </w:r>
          </w:p>
          <w:p w:rsidR="007A1091" w:rsidRPr="007A1091" w:rsidRDefault="007A1091">
            <w:pPr>
              <w:tabs>
                <w:tab w:val="left" w:pos="3300"/>
              </w:tabs>
              <w:rPr>
                <w:sz w:val="19"/>
                <w:szCs w:val="19"/>
              </w:rPr>
            </w:pPr>
            <w:r w:rsidRPr="007A1091">
              <w:rPr>
                <w:sz w:val="19"/>
                <w:szCs w:val="19"/>
              </w:rPr>
              <w:t xml:space="preserve">  лицей</w:t>
            </w:r>
          </w:p>
          <w:p w:rsidR="007A1091" w:rsidRPr="007A1091" w:rsidRDefault="007A1091">
            <w:pPr>
              <w:rPr>
                <w:sz w:val="19"/>
                <w:szCs w:val="19"/>
              </w:rPr>
            </w:pPr>
            <w:r w:rsidRPr="007A1091">
              <w:rPr>
                <w:sz w:val="19"/>
                <w:szCs w:val="19"/>
              </w:rPr>
              <w:t xml:space="preserve">Образовательные учреждения среднего </w:t>
            </w:r>
            <w:proofErr w:type="spellStart"/>
            <w:proofErr w:type="gramStart"/>
            <w:r w:rsidRPr="007A1091">
              <w:rPr>
                <w:sz w:val="19"/>
                <w:szCs w:val="19"/>
              </w:rPr>
              <w:t>профессиональ-ного</w:t>
            </w:r>
            <w:proofErr w:type="spellEnd"/>
            <w:proofErr w:type="gramEnd"/>
            <w:r w:rsidRPr="007A1091">
              <w:rPr>
                <w:sz w:val="19"/>
                <w:szCs w:val="19"/>
              </w:rPr>
              <w:t xml:space="preserve"> образования (средние специальные учебные заведения), колледжи всех наименований</w:t>
            </w:r>
          </w:p>
          <w:p w:rsidR="007A1091" w:rsidRPr="007A1091" w:rsidRDefault="007A1091">
            <w:pPr>
              <w:tabs>
                <w:tab w:val="left" w:pos="3300"/>
              </w:tabs>
              <w:rPr>
                <w:sz w:val="19"/>
                <w:szCs w:val="19"/>
              </w:rPr>
            </w:pPr>
            <w:r w:rsidRPr="007A1091">
              <w:rPr>
                <w:sz w:val="19"/>
                <w:szCs w:val="19"/>
              </w:rPr>
              <w:t>Образовательные учреждения для детей, нуждающихся в психолого-педагогической и медико-социальной помощи, в том числе:</w:t>
            </w:r>
          </w:p>
          <w:p w:rsidR="007A1091" w:rsidRPr="007A1091" w:rsidRDefault="007A1091">
            <w:pPr>
              <w:rPr>
                <w:sz w:val="19"/>
                <w:szCs w:val="19"/>
              </w:rPr>
            </w:pPr>
            <w:r w:rsidRPr="007A1091">
              <w:rPr>
                <w:sz w:val="19"/>
                <w:szCs w:val="19"/>
              </w:rPr>
              <w:t xml:space="preserve">  логопедические пункты</w:t>
            </w:r>
          </w:p>
          <w:p w:rsidR="007A1091" w:rsidRPr="007A1091" w:rsidRDefault="007A1091">
            <w:pPr>
              <w:tabs>
                <w:tab w:val="left" w:pos="3300"/>
              </w:tabs>
              <w:suppressAutoHyphens/>
              <w:rPr>
                <w:rFonts w:eastAsia="Lucida Sans Unicode"/>
                <w:sz w:val="19"/>
                <w:szCs w:val="19"/>
              </w:rPr>
            </w:pPr>
            <w:r w:rsidRPr="007A1091">
              <w:rPr>
                <w:sz w:val="19"/>
                <w:szCs w:val="19"/>
              </w:rPr>
              <w:t>Классы (группы) компенсирующего обучения, специальные коррекционные  классы (группы) для детей с отклонениями в развитии различной направленности в образовательных учреждениях всех типов</w:t>
            </w:r>
          </w:p>
        </w:tc>
        <w:tc>
          <w:tcPr>
            <w:tcW w:w="3423" w:type="dxa"/>
            <w:gridSpan w:val="2"/>
            <w:tcBorders>
              <w:top w:val="nil"/>
              <w:left w:val="nil"/>
              <w:bottom w:val="nil"/>
              <w:right w:val="nil"/>
            </w:tcBorders>
          </w:tcPr>
          <w:p w:rsidR="007A1091" w:rsidRPr="007A1091" w:rsidRDefault="007A1091">
            <w:pPr>
              <w:jc w:val="center"/>
              <w:rPr>
                <w:rFonts w:eastAsia="Lucida Sans Unicode"/>
                <w:sz w:val="19"/>
                <w:szCs w:val="19"/>
              </w:rPr>
            </w:pPr>
          </w:p>
          <w:p w:rsidR="007A1091" w:rsidRPr="007A1091" w:rsidRDefault="007A1091">
            <w:pPr>
              <w:jc w:val="center"/>
              <w:rPr>
                <w:sz w:val="19"/>
                <w:szCs w:val="19"/>
              </w:rPr>
            </w:pPr>
            <w:r w:rsidRPr="007A1091">
              <w:rPr>
                <w:sz w:val="19"/>
                <w:szCs w:val="19"/>
              </w:rPr>
              <w:t>0,15</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0,15</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0,20</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0,20</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0,15</w:t>
            </w:r>
          </w:p>
          <w:p w:rsidR="007A1091" w:rsidRPr="007A1091" w:rsidRDefault="007A1091">
            <w:pPr>
              <w:jc w:val="center"/>
              <w:rPr>
                <w:sz w:val="19"/>
                <w:szCs w:val="19"/>
              </w:rPr>
            </w:pPr>
            <w:r w:rsidRPr="007A1091">
              <w:rPr>
                <w:sz w:val="19"/>
                <w:szCs w:val="19"/>
              </w:rPr>
              <w:t>0,15</w:t>
            </w:r>
          </w:p>
          <w:p w:rsidR="007A1091" w:rsidRPr="007A1091" w:rsidRDefault="007A1091">
            <w:pPr>
              <w:jc w:val="center"/>
              <w:rPr>
                <w:sz w:val="19"/>
                <w:szCs w:val="19"/>
              </w:rPr>
            </w:pPr>
            <w:r w:rsidRPr="007A1091">
              <w:rPr>
                <w:sz w:val="19"/>
                <w:szCs w:val="19"/>
              </w:rPr>
              <w:t>0,15</w:t>
            </w:r>
          </w:p>
          <w:p w:rsidR="007A1091" w:rsidRPr="007A1091" w:rsidRDefault="007A1091">
            <w:pPr>
              <w:jc w:val="center"/>
              <w:rPr>
                <w:sz w:val="19"/>
                <w:szCs w:val="19"/>
              </w:rPr>
            </w:pPr>
            <w:r w:rsidRPr="007A1091">
              <w:rPr>
                <w:sz w:val="19"/>
                <w:szCs w:val="19"/>
              </w:rPr>
              <w:t>0,15</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0,20</w:t>
            </w:r>
          </w:p>
          <w:p w:rsidR="007A1091" w:rsidRPr="007A1091" w:rsidRDefault="007A1091">
            <w:pPr>
              <w:jc w:val="center"/>
              <w:rPr>
                <w:sz w:val="19"/>
                <w:szCs w:val="19"/>
              </w:rPr>
            </w:pPr>
            <w:r w:rsidRPr="007A1091">
              <w:rPr>
                <w:sz w:val="19"/>
                <w:szCs w:val="19"/>
              </w:rPr>
              <w:t>0,20</w:t>
            </w: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0,20</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0,20</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0,15-0,20</w:t>
            </w:r>
          </w:p>
          <w:p w:rsidR="007A1091" w:rsidRPr="007A1091" w:rsidRDefault="007A1091">
            <w:pPr>
              <w:jc w:val="center"/>
              <w:rPr>
                <w:sz w:val="19"/>
                <w:szCs w:val="19"/>
              </w:rPr>
            </w:pPr>
            <w:r w:rsidRPr="007A1091">
              <w:rPr>
                <w:sz w:val="19"/>
                <w:szCs w:val="19"/>
              </w:rPr>
              <w:t>0,15-0,20</w:t>
            </w:r>
          </w:p>
          <w:p w:rsidR="007A1091" w:rsidRPr="007A1091" w:rsidRDefault="007A1091">
            <w:pPr>
              <w:jc w:val="center"/>
              <w:rPr>
                <w:sz w:val="19"/>
                <w:szCs w:val="19"/>
              </w:rPr>
            </w:pPr>
            <w:r w:rsidRPr="007A1091">
              <w:rPr>
                <w:sz w:val="19"/>
                <w:szCs w:val="19"/>
              </w:rPr>
              <w:t>0,15-0,20</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0,15</w:t>
            </w:r>
          </w:p>
          <w:p w:rsidR="007A1091" w:rsidRPr="007A1091" w:rsidRDefault="007A1091">
            <w:pPr>
              <w:jc w:val="center"/>
              <w:rPr>
                <w:sz w:val="19"/>
                <w:szCs w:val="19"/>
              </w:rPr>
            </w:pPr>
            <w:r w:rsidRPr="007A1091">
              <w:rPr>
                <w:sz w:val="19"/>
                <w:szCs w:val="19"/>
              </w:rPr>
              <w:t>0,15</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0,20</w:t>
            </w:r>
          </w:p>
          <w:p w:rsidR="007A1091" w:rsidRPr="007A1091" w:rsidRDefault="007A1091">
            <w:pPr>
              <w:jc w:val="center"/>
              <w:rPr>
                <w:sz w:val="19"/>
                <w:szCs w:val="19"/>
              </w:rPr>
            </w:pPr>
          </w:p>
          <w:p w:rsidR="007A1091" w:rsidRPr="007A1091" w:rsidRDefault="007A1091">
            <w:pPr>
              <w:jc w:val="center"/>
              <w:rPr>
                <w:sz w:val="19"/>
                <w:szCs w:val="19"/>
              </w:rPr>
            </w:pPr>
          </w:p>
          <w:p w:rsidR="007A1091" w:rsidRPr="007A1091" w:rsidRDefault="007A1091">
            <w:pPr>
              <w:jc w:val="center"/>
              <w:rPr>
                <w:sz w:val="19"/>
                <w:szCs w:val="19"/>
              </w:rPr>
            </w:pPr>
            <w:r w:rsidRPr="007A1091">
              <w:rPr>
                <w:sz w:val="19"/>
                <w:szCs w:val="19"/>
              </w:rPr>
              <w:t>0,20</w:t>
            </w:r>
          </w:p>
          <w:p w:rsidR="007A1091" w:rsidRPr="007A1091" w:rsidRDefault="007A1091">
            <w:pPr>
              <w:suppressAutoHyphens/>
              <w:jc w:val="center"/>
              <w:rPr>
                <w:rFonts w:eastAsia="Lucida Sans Unicode"/>
                <w:sz w:val="19"/>
                <w:szCs w:val="19"/>
              </w:rPr>
            </w:pPr>
            <w:r w:rsidRPr="007A1091">
              <w:rPr>
                <w:sz w:val="19"/>
                <w:szCs w:val="19"/>
              </w:rPr>
              <w:t>0,15-0,20</w:t>
            </w:r>
          </w:p>
        </w:tc>
      </w:tr>
      <w:tr w:rsidR="007A1091" w:rsidRPr="007A1091" w:rsidTr="007A1091">
        <w:trPr>
          <w:trHeight w:val="365"/>
        </w:trPr>
        <w:tc>
          <w:tcPr>
            <w:tcW w:w="9648" w:type="dxa"/>
            <w:gridSpan w:val="5"/>
            <w:tcBorders>
              <w:top w:val="nil"/>
              <w:left w:val="nil"/>
              <w:bottom w:val="nil"/>
              <w:right w:val="nil"/>
            </w:tcBorders>
          </w:tcPr>
          <w:p w:rsidR="007A1091" w:rsidRPr="007A1091" w:rsidRDefault="007A1091">
            <w:pPr>
              <w:tabs>
                <w:tab w:val="left" w:pos="3300"/>
              </w:tabs>
              <w:rPr>
                <w:rFonts w:eastAsia="Lucida Sans Unicode"/>
                <w:sz w:val="19"/>
                <w:szCs w:val="19"/>
              </w:rPr>
            </w:pPr>
            <w:r w:rsidRPr="007A1091">
              <w:rPr>
                <w:sz w:val="19"/>
                <w:szCs w:val="19"/>
              </w:rPr>
              <w:lastRenderedPageBreak/>
              <w:t xml:space="preserve">   </w:t>
            </w:r>
          </w:p>
          <w:p w:rsidR="007A1091" w:rsidRPr="007A1091" w:rsidRDefault="007A1091">
            <w:pPr>
              <w:tabs>
                <w:tab w:val="left" w:pos="3300"/>
              </w:tabs>
              <w:rPr>
                <w:sz w:val="19"/>
                <w:szCs w:val="19"/>
              </w:rPr>
            </w:pPr>
            <w:r w:rsidRPr="007A1091">
              <w:rPr>
                <w:sz w:val="19"/>
                <w:szCs w:val="19"/>
              </w:rPr>
              <w:t xml:space="preserve">   При наличии оснований для применения двух и более коэффициентов соответствующие коэффициенты суммируются.</w:t>
            </w:r>
          </w:p>
          <w:p w:rsidR="007A1091" w:rsidRPr="007A1091" w:rsidRDefault="007A1091">
            <w:pPr>
              <w:tabs>
                <w:tab w:val="left" w:pos="3300"/>
              </w:tabs>
              <w:rPr>
                <w:sz w:val="19"/>
                <w:szCs w:val="19"/>
              </w:rPr>
            </w:pPr>
            <w:r w:rsidRPr="007A1091">
              <w:rPr>
                <w:sz w:val="19"/>
                <w:szCs w:val="19"/>
              </w:rPr>
              <w:t xml:space="preserve">   2.2.2. Повышающий коэффициент за наличие звания «Заслуженный…» и «Народный…» увеличивает оклад (должностной оклад) на 8 процентов.</w:t>
            </w:r>
          </w:p>
          <w:p w:rsidR="007A1091" w:rsidRPr="007A1091" w:rsidRDefault="007A1091">
            <w:pPr>
              <w:tabs>
                <w:tab w:val="left" w:pos="3300"/>
              </w:tabs>
              <w:rPr>
                <w:sz w:val="19"/>
                <w:szCs w:val="19"/>
              </w:rPr>
            </w:pPr>
            <w:r w:rsidRPr="007A1091">
              <w:rPr>
                <w:sz w:val="19"/>
                <w:szCs w:val="19"/>
              </w:rPr>
              <w:t xml:space="preserve">   2.2.3. Повышающий коэффициент за наличие </w:t>
            </w:r>
            <w:proofErr w:type="gramStart"/>
            <w:r w:rsidRPr="007A1091">
              <w:rPr>
                <w:sz w:val="19"/>
                <w:szCs w:val="19"/>
              </w:rPr>
              <w:t>ученной</w:t>
            </w:r>
            <w:proofErr w:type="gramEnd"/>
            <w:r w:rsidRPr="007A1091">
              <w:rPr>
                <w:sz w:val="19"/>
                <w:szCs w:val="19"/>
              </w:rPr>
              <w:t xml:space="preserve"> степени увеличивает оклад (должностной оклад) педагогическим работникам при работе по соответствующей профессии:</w:t>
            </w:r>
          </w:p>
          <w:p w:rsidR="007A1091" w:rsidRPr="007A1091" w:rsidRDefault="007A1091">
            <w:pPr>
              <w:tabs>
                <w:tab w:val="left" w:pos="3300"/>
              </w:tabs>
              <w:rPr>
                <w:sz w:val="19"/>
                <w:szCs w:val="19"/>
              </w:rPr>
            </w:pPr>
            <w:r w:rsidRPr="007A1091">
              <w:rPr>
                <w:sz w:val="19"/>
                <w:szCs w:val="19"/>
              </w:rPr>
              <w:t xml:space="preserve">   при наличии ученой степени кандидата наук – на 8 процентов;</w:t>
            </w:r>
          </w:p>
          <w:p w:rsidR="007A1091" w:rsidRPr="007A1091" w:rsidRDefault="007A1091">
            <w:pPr>
              <w:tabs>
                <w:tab w:val="left" w:pos="3300"/>
              </w:tabs>
              <w:rPr>
                <w:sz w:val="19"/>
                <w:szCs w:val="19"/>
              </w:rPr>
            </w:pPr>
            <w:r w:rsidRPr="007A1091">
              <w:rPr>
                <w:sz w:val="19"/>
                <w:szCs w:val="19"/>
              </w:rPr>
              <w:t xml:space="preserve">   при наличии ученой степени доктора наук – на 16 процентов.</w:t>
            </w:r>
          </w:p>
          <w:p w:rsidR="007A1091" w:rsidRPr="007A1091" w:rsidRDefault="007A1091">
            <w:pPr>
              <w:tabs>
                <w:tab w:val="left" w:pos="3300"/>
              </w:tabs>
              <w:rPr>
                <w:sz w:val="19"/>
                <w:szCs w:val="19"/>
              </w:rPr>
            </w:pPr>
            <w:r w:rsidRPr="007A1091">
              <w:rPr>
                <w:sz w:val="19"/>
                <w:szCs w:val="19"/>
              </w:rPr>
              <w:t xml:space="preserve">   2.3. Повышающие  коэффициенты применяются при исчислении выплат по основной работе и работе, осуществляемой по совместительству.</w:t>
            </w:r>
          </w:p>
          <w:p w:rsidR="007A1091" w:rsidRPr="007A1091" w:rsidRDefault="007A1091">
            <w:pPr>
              <w:rPr>
                <w:sz w:val="19"/>
                <w:szCs w:val="19"/>
              </w:rPr>
            </w:pPr>
            <w:r w:rsidRPr="007A1091">
              <w:rPr>
                <w:sz w:val="19"/>
                <w:szCs w:val="19"/>
              </w:rPr>
              <w:t xml:space="preserve">    Установление повышающих коэффициентов образует новый оклад, и выплаты компенсационного и стимулирующего характера исчисляются исходя из нового оклада.</w:t>
            </w:r>
          </w:p>
          <w:p w:rsidR="007A1091" w:rsidRPr="007A1091" w:rsidRDefault="007A1091">
            <w:pPr>
              <w:tabs>
                <w:tab w:val="left" w:pos="3300"/>
              </w:tabs>
              <w:rPr>
                <w:sz w:val="19"/>
                <w:szCs w:val="19"/>
              </w:rPr>
            </w:pPr>
          </w:p>
          <w:p w:rsidR="007A1091" w:rsidRPr="007A1091" w:rsidRDefault="007A1091">
            <w:pPr>
              <w:tabs>
                <w:tab w:val="left" w:pos="3300"/>
              </w:tabs>
              <w:jc w:val="center"/>
              <w:rPr>
                <w:b/>
                <w:sz w:val="19"/>
                <w:szCs w:val="19"/>
              </w:rPr>
            </w:pPr>
            <w:r w:rsidRPr="007A1091">
              <w:rPr>
                <w:b/>
                <w:sz w:val="19"/>
                <w:szCs w:val="19"/>
              </w:rPr>
              <w:t>3. Условия оплаты труда директоров, заместителей директоров</w:t>
            </w:r>
          </w:p>
          <w:p w:rsidR="007A1091" w:rsidRPr="007A1091" w:rsidRDefault="007A1091">
            <w:pPr>
              <w:tabs>
                <w:tab w:val="left" w:pos="3300"/>
              </w:tabs>
              <w:jc w:val="center"/>
              <w:rPr>
                <w:b/>
                <w:sz w:val="19"/>
                <w:szCs w:val="19"/>
              </w:rPr>
            </w:pPr>
            <w:r w:rsidRPr="007A1091">
              <w:rPr>
                <w:b/>
                <w:sz w:val="19"/>
                <w:szCs w:val="19"/>
              </w:rPr>
              <w:t>и главных бухгалтеров учреждений</w:t>
            </w:r>
          </w:p>
          <w:p w:rsidR="007A1091" w:rsidRPr="007A1091" w:rsidRDefault="007A1091">
            <w:pPr>
              <w:tabs>
                <w:tab w:val="left" w:pos="3300"/>
              </w:tabs>
              <w:rPr>
                <w:sz w:val="19"/>
                <w:szCs w:val="19"/>
              </w:rPr>
            </w:pPr>
          </w:p>
          <w:p w:rsidR="007A1091" w:rsidRPr="007A1091" w:rsidRDefault="007A1091">
            <w:pPr>
              <w:tabs>
                <w:tab w:val="left" w:pos="3300"/>
              </w:tabs>
              <w:jc w:val="both"/>
              <w:rPr>
                <w:sz w:val="19"/>
                <w:szCs w:val="19"/>
              </w:rPr>
            </w:pPr>
            <w:r w:rsidRPr="007A1091">
              <w:rPr>
                <w:sz w:val="19"/>
                <w:szCs w:val="19"/>
              </w:rPr>
              <w:t xml:space="preserve">    3.1. Заработная плата директоров, заместителей директоров и главных бухгалтеров учреждений состоит из должностного оклада, выплат компенсационного и стимулирующего характера.</w:t>
            </w:r>
          </w:p>
          <w:p w:rsidR="007A1091" w:rsidRPr="007A1091" w:rsidRDefault="007A1091">
            <w:pPr>
              <w:tabs>
                <w:tab w:val="left" w:pos="3300"/>
              </w:tabs>
              <w:jc w:val="both"/>
              <w:rPr>
                <w:sz w:val="19"/>
                <w:szCs w:val="19"/>
              </w:rPr>
            </w:pPr>
            <w:r w:rsidRPr="007A1091">
              <w:rPr>
                <w:sz w:val="19"/>
                <w:szCs w:val="19"/>
              </w:rPr>
              <w:t xml:space="preserve">    Решение об установлении размера должностного оклада, выплат компенсационного и стимулирующего характера директорам учреждений принимается Министерством образования и науки Республики Дагестан.</w:t>
            </w:r>
          </w:p>
          <w:p w:rsidR="007A1091" w:rsidRPr="007A1091" w:rsidRDefault="007A1091">
            <w:pPr>
              <w:tabs>
                <w:tab w:val="left" w:pos="3300"/>
              </w:tabs>
              <w:jc w:val="both"/>
              <w:rPr>
                <w:sz w:val="19"/>
                <w:szCs w:val="19"/>
              </w:rPr>
            </w:pPr>
            <w:r w:rsidRPr="007A1091">
              <w:rPr>
                <w:sz w:val="19"/>
                <w:szCs w:val="19"/>
              </w:rPr>
              <w:t xml:space="preserve">    Решение о премировании заместителей директора и главного бухгалтера учреждения принимается директором.</w:t>
            </w:r>
          </w:p>
          <w:p w:rsidR="007A1091" w:rsidRPr="007A1091" w:rsidRDefault="007A1091">
            <w:pPr>
              <w:tabs>
                <w:tab w:val="left" w:pos="3300"/>
              </w:tabs>
              <w:jc w:val="both"/>
              <w:rPr>
                <w:sz w:val="19"/>
                <w:szCs w:val="19"/>
              </w:rPr>
            </w:pPr>
            <w:r w:rsidRPr="007A1091">
              <w:rPr>
                <w:sz w:val="19"/>
                <w:szCs w:val="19"/>
              </w:rPr>
              <w:t xml:space="preserve">    3.2. Должностной оклад директора учреждения устанавливается в кратном отношении к средней заработной </w:t>
            </w:r>
            <w:r w:rsidRPr="007A1091">
              <w:rPr>
                <w:sz w:val="19"/>
                <w:szCs w:val="19"/>
              </w:rPr>
              <w:lastRenderedPageBreak/>
              <w:t xml:space="preserve">плате работников, которые относятся к основному </w:t>
            </w:r>
            <w:proofErr w:type="gramStart"/>
            <w:r w:rsidRPr="007A1091">
              <w:rPr>
                <w:sz w:val="19"/>
                <w:szCs w:val="19"/>
              </w:rPr>
              <w:t>персоналу</w:t>
            </w:r>
            <w:proofErr w:type="gramEnd"/>
            <w:r w:rsidRPr="007A1091">
              <w:rPr>
                <w:sz w:val="19"/>
                <w:szCs w:val="19"/>
              </w:rPr>
              <w:t xml:space="preserve"> возглавляемому им учреждения, и может составлять до 3 размеров указанной средней заработной платы. Порядок исчисления размера средней заработной </w:t>
            </w:r>
            <w:proofErr w:type="gramStart"/>
            <w:r w:rsidRPr="007A1091">
              <w:rPr>
                <w:sz w:val="19"/>
                <w:szCs w:val="19"/>
              </w:rPr>
              <w:t>платы для определения размера должностного оклада руководителя государственного учреждения Республики</w:t>
            </w:r>
            <w:proofErr w:type="gramEnd"/>
            <w:r w:rsidRPr="007A1091">
              <w:rPr>
                <w:sz w:val="19"/>
                <w:szCs w:val="19"/>
              </w:rPr>
              <w:t xml:space="preserve"> Дагестан утвержден постановлением Правительства Республики Дагестан от 17 июня </w:t>
            </w:r>
            <w:smartTag w:uri="urn:schemas-microsoft-com:office:smarttags" w:element="metricconverter">
              <w:smartTagPr>
                <w:attr w:name="ProductID" w:val="2009 г"/>
              </w:smartTagPr>
              <w:r w:rsidRPr="007A1091">
                <w:rPr>
                  <w:sz w:val="19"/>
                  <w:szCs w:val="19"/>
                </w:rPr>
                <w:t>2009 г</w:t>
              </w:r>
            </w:smartTag>
            <w:r w:rsidRPr="007A1091">
              <w:rPr>
                <w:sz w:val="19"/>
                <w:szCs w:val="19"/>
              </w:rPr>
              <w:t>. № 184 «Об утверждении порядкам исчисления размера средней заработной платы для определения размера должностного оклада руководителя государственного учреждения Республики Дагестан».</w:t>
            </w:r>
          </w:p>
          <w:p w:rsidR="007A1091" w:rsidRPr="007A1091" w:rsidRDefault="007A1091">
            <w:pPr>
              <w:tabs>
                <w:tab w:val="left" w:pos="3300"/>
              </w:tabs>
              <w:jc w:val="both"/>
              <w:rPr>
                <w:sz w:val="19"/>
                <w:szCs w:val="19"/>
              </w:rPr>
            </w:pPr>
            <w:r w:rsidRPr="007A1091">
              <w:rPr>
                <w:sz w:val="19"/>
                <w:szCs w:val="19"/>
              </w:rPr>
              <w:t xml:space="preserve">    Должностные оклады заместителей директоров и главных бухгалтеров учреждений устанавливаются на 10-30 процентов ниже должностных окладов руководителей этих учреждений.</w:t>
            </w:r>
          </w:p>
          <w:p w:rsidR="007A1091" w:rsidRPr="007A1091" w:rsidRDefault="007A1091">
            <w:pPr>
              <w:tabs>
                <w:tab w:val="left" w:pos="3300"/>
              </w:tabs>
              <w:jc w:val="both"/>
              <w:rPr>
                <w:sz w:val="19"/>
                <w:szCs w:val="19"/>
              </w:rPr>
            </w:pPr>
            <w:r w:rsidRPr="007A1091">
              <w:rPr>
                <w:sz w:val="19"/>
                <w:szCs w:val="19"/>
              </w:rPr>
              <w:t xml:space="preserve">    К основному персоналу учреждения относятся работники, непосредственно обеспечивающие выполнение функций, для реализации которых создано учреждение.</w:t>
            </w:r>
          </w:p>
          <w:p w:rsidR="007A1091" w:rsidRPr="007A1091" w:rsidRDefault="007A1091">
            <w:pPr>
              <w:tabs>
                <w:tab w:val="left" w:pos="3300"/>
              </w:tabs>
              <w:jc w:val="both"/>
              <w:rPr>
                <w:sz w:val="19"/>
                <w:szCs w:val="19"/>
              </w:rPr>
            </w:pPr>
            <w:r w:rsidRPr="007A1091">
              <w:rPr>
                <w:sz w:val="19"/>
                <w:szCs w:val="19"/>
              </w:rPr>
              <w:t xml:space="preserve">    Перечень должностей и профессий работников </w:t>
            </w:r>
            <w:proofErr w:type="gramStart"/>
            <w:r w:rsidRPr="007A1091">
              <w:rPr>
                <w:sz w:val="19"/>
                <w:szCs w:val="19"/>
              </w:rPr>
              <w:t>учреждении</w:t>
            </w:r>
            <w:proofErr w:type="gramEnd"/>
            <w:r w:rsidRPr="007A1091">
              <w:rPr>
                <w:sz w:val="19"/>
                <w:szCs w:val="19"/>
              </w:rPr>
              <w:t>, которые относятся к основному персоналу по виду экономической деятельности «Образование», устанавливается администрацией МО «Цунтинский район»</w:t>
            </w:r>
          </w:p>
          <w:p w:rsidR="007A1091" w:rsidRPr="007A1091" w:rsidRDefault="007A1091">
            <w:pPr>
              <w:rPr>
                <w:sz w:val="19"/>
                <w:szCs w:val="19"/>
              </w:rPr>
            </w:pPr>
            <w:r w:rsidRPr="007A1091">
              <w:rPr>
                <w:sz w:val="19"/>
                <w:szCs w:val="19"/>
              </w:rPr>
              <w:t xml:space="preserve">    При определении средней заработной платы работников основного персонала учреждения учитываются оклады (должностные оклады</w:t>
            </w:r>
            <w:proofErr w:type="gramStart"/>
            <w:r w:rsidRPr="007A1091">
              <w:rPr>
                <w:sz w:val="19"/>
                <w:szCs w:val="19"/>
              </w:rPr>
              <w:t>)(</w:t>
            </w:r>
            <w:proofErr w:type="gramEnd"/>
            <w:r w:rsidRPr="007A1091">
              <w:rPr>
                <w:sz w:val="19"/>
                <w:szCs w:val="19"/>
              </w:rPr>
              <w:t>без учета повышения за работу в сельской местности и специфику работы), ставки заработной платы и выплаты стимулирующего характера (за исключением выплат, не предусмотренных системой оплаты труда и материальной помощи) за календарный год, предшествующий году установления должностного оклада руководителю.</w:t>
            </w:r>
            <w:r w:rsidRPr="007A1091">
              <w:rPr>
                <w:sz w:val="28"/>
                <w:szCs w:val="28"/>
              </w:rPr>
              <w:t xml:space="preserve">   </w:t>
            </w:r>
          </w:p>
          <w:p w:rsidR="007A1091" w:rsidRPr="007A1091" w:rsidRDefault="007A1091">
            <w:pPr>
              <w:jc w:val="both"/>
              <w:rPr>
                <w:sz w:val="19"/>
                <w:szCs w:val="19"/>
              </w:rPr>
            </w:pPr>
            <w:r w:rsidRPr="007A1091">
              <w:rPr>
                <w:sz w:val="28"/>
                <w:szCs w:val="28"/>
              </w:rPr>
              <w:t xml:space="preserve">      </w:t>
            </w:r>
            <w:r w:rsidRPr="007A1091">
              <w:rPr>
                <w:sz w:val="19"/>
                <w:szCs w:val="19"/>
              </w:rPr>
              <w:t>Для определения должностного оклада руководителя учреждения вводится коэффициент, учитывающий масштаб и уровень управления исходя из группы по оплате труда.</w:t>
            </w:r>
          </w:p>
          <w:p w:rsidR="007A1091" w:rsidRPr="007A1091" w:rsidRDefault="007A1091">
            <w:pPr>
              <w:jc w:val="both"/>
              <w:rPr>
                <w:sz w:val="19"/>
                <w:szCs w:val="19"/>
              </w:rPr>
            </w:pPr>
            <w:r w:rsidRPr="007A1091">
              <w:rPr>
                <w:sz w:val="19"/>
                <w:szCs w:val="19"/>
              </w:rPr>
              <w:t xml:space="preserve">    3.3. Должностной оклад руководителя учреждения исчисляется по следующей формуле:</w:t>
            </w:r>
          </w:p>
          <w:p w:rsidR="007A1091" w:rsidRPr="007A1091" w:rsidRDefault="007A1091">
            <w:pPr>
              <w:jc w:val="both"/>
              <w:rPr>
                <w:sz w:val="19"/>
                <w:szCs w:val="19"/>
              </w:rPr>
            </w:pPr>
            <w:r w:rsidRPr="007A1091">
              <w:rPr>
                <w:sz w:val="19"/>
                <w:szCs w:val="19"/>
              </w:rPr>
              <w:t xml:space="preserve">    </w:t>
            </w:r>
            <w:proofErr w:type="gramStart"/>
            <w:r w:rsidRPr="007A1091">
              <w:rPr>
                <w:sz w:val="19"/>
                <w:szCs w:val="19"/>
              </w:rPr>
              <w:t>О</w:t>
            </w:r>
            <w:proofErr w:type="gramEnd"/>
            <w:r w:rsidRPr="007A1091">
              <w:rPr>
                <w:sz w:val="19"/>
                <w:szCs w:val="19"/>
              </w:rPr>
              <w:t xml:space="preserve"> рук. = </w:t>
            </w:r>
            <w:proofErr w:type="spellStart"/>
            <w:r w:rsidRPr="007A1091">
              <w:rPr>
                <w:sz w:val="19"/>
                <w:szCs w:val="19"/>
              </w:rPr>
              <w:t>ЗПср</w:t>
            </w:r>
            <w:proofErr w:type="spellEnd"/>
            <w:r w:rsidRPr="007A1091">
              <w:rPr>
                <w:sz w:val="19"/>
                <w:szCs w:val="19"/>
              </w:rPr>
              <w:t xml:space="preserve"> </w:t>
            </w:r>
            <w:proofErr w:type="spellStart"/>
            <w:r w:rsidRPr="007A1091">
              <w:rPr>
                <w:sz w:val="19"/>
                <w:szCs w:val="19"/>
              </w:rPr>
              <w:t>х</w:t>
            </w:r>
            <w:proofErr w:type="spellEnd"/>
            <w:proofErr w:type="gramStart"/>
            <w:r w:rsidRPr="007A1091">
              <w:rPr>
                <w:sz w:val="19"/>
                <w:szCs w:val="19"/>
              </w:rPr>
              <w:t xml:space="preserve"> К</w:t>
            </w:r>
            <w:proofErr w:type="gramEnd"/>
            <w:r w:rsidRPr="007A1091">
              <w:rPr>
                <w:sz w:val="19"/>
                <w:szCs w:val="19"/>
              </w:rPr>
              <w:t>,</w:t>
            </w:r>
          </w:p>
          <w:p w:rsidR="007A1091" w:rsidRPr="007A1091" w:rsidRDefault="007A1091">
            <w:pPr>
              <w:jc w:val="both"/>
              <w:rPr>
                <w:sz w:val="19"/>
                <w:szCs w:val="19"/>
              </w:rPr>
            </w:pPr>
            <w:r w:rsidRPr="007A1091">
              <w:rPr>
                <w:sz w:val="19"/>
                <w:szCs w:val="19"/>
              </w:rPr>
              <w:t xml:space="preserve">    Где:</w:t>
            </w:r>
          </w:p>
          <w:p w:rsidR="007A1091" w:rsidRPr="007A1091" w:rsidRDefault="007A1091">
            <w:pPr>
              <w:jc w:val="both"/>
              <w:rPr>
                <w:sz w:val="19"/>
                <w:szCs w:val="19"/>
              </w:rPr>
            </w:pPr>
            <w:r w:rsidRPr="007A1091">
              <w:rPr>
                <w:sz w:val="19"/>
                <w:szCs w:val="19"/>
              </w:rPr>
              <w:t xml:space="preserve">    О рук</w:t>
            </w:r>
            <w:proofErr w:type="gramStart"/>
            <w:r w:rsidRPr="007A1091">
              <w:rPr>
                <w:sz w:val="19"/>
                <w:szCs w:val="19"/>
              </w:rPr>
              <w:t>.</w:t>
            </w:r>
            <w:proofErr w:type="gramEnd"/>
            <w:r w:rsidRPr="007A1091">
              <w:rPr>
                <w:sz w:val="19"/>
                <w:szCs w:val="19"/>
              </w:rPr>
              <w:t xml:space="preserve"> – </w:t>
            </w:r>
            <w:proofErr w:type="gramStart"/>
            <w:r w:rsidRPr="007A1091">
              <w:rPr>
                <w:sz w:val="19"/>
                <w:szCs w:val="19"/>
              </w:rPr>
              <w:t>д</w:t>
            </w:r>
            <w:proofErr w:type="gramEnd"/>
            <w:r w:rsidRPr="007A1091">
              <w:rPr>
                <w:sz w:val="19"/>
                <w:szCs w:val="19"/>
              </w:rPr>
              <w:t>олжностной оклад руководителя;</w:t>
            </w:r>
          </w:p>
          <w:p w:rsidR="007A1091" w:rsidRPr="007A1091" w:rsidRDefault="007A1091">
            <w:pPr>
              <w:jc w:val="both"/>
              <w:rPr>
                <w:sz w:val="19"/>
                <w:szCs w:val="19"/>
              </w:rPr>
            </w:pPr>
            <w:r w:rsidRPr="007A1091">
              <w:rPr>
                <w:sz w:val="19"/>
                <w:szCs w:val="19"/>
              </w:rPr>
              <w:t xml:space="preserve">    </w:t>
            </w:r>
            <w:proofErr w:type="spellStart"/>
            <w:r w:rsidRPr="007A1091">
              <w:rPr>
                <w:sz w:val="19"/>
                <w:szCs w:val="19"/>
              </w:rPr>
              <w:t>ЗПср</w:t>
            </w:r>
            <w:proofErr w:type="spellEnd"/>
            <w:r w:rsidRPr="007A1091">
              <w:rPr>
                <w:sz w:val="19"/>
                <w:szCs w:val="19"/>
              </w:rPr>
              <w:t xml:space="preserve"> – размер средней заработной платы работников, которые относятся к основному персоналу учреждения;</w:t>
            </w:r>
          </w:p>
          <w:p w:rsidR="007A1091" w:rsidRPr="007A1091" w:rsidRDefault="007A1091">
            <w:pPr>
              <w:jc w:val="both"/>
              <w:rPr>
                <w:sz w:val="19"/>
                <w:szCs w:val="19"/>
              </w:rPr>
            </w:pPr>
            <w:r w:rsidRPr="007A1091">
              <w:rPr>
                <w:sz w:val="19"/>
                <w:szCs w:val="19"/>
              </w:rPr>
              <w:t xml:space="preserve">    </w:t>
            </w:r>
            <w:proofErr w:type="gramStart"/>
            <w:r w:rsidRPr="007A1091">
              <w:rPr>
                <w:sz w:val="19"/>
                <w:szCs w:val="19"/>
              </w:rPr>
              <w:t>К</w:t>
            </w:r>
            <w:proofErr w:type="gramEnd"/>
            <w:r w:rsidRPr="007A1091">
              <w:rPr>
                <w:sz w:val="19"/>
                <w:szCs w:val="19"/>
              </w:rPr>
              <w:t xml:space="preserve"> – повышающий коэффициент, учитывающий масштаб и уровень управления.</w:t>
            </w:r>
          </w:p>
          <w:p w:rsidR="007A1091" w:rsidRPr="007A1091" w:rsidRDefault="007A1091">
            <w:pPr>
              <w:jc w:val="both"/>
              <w:rPr>
                <w:sz w:val="19"/>
                <w:szCs w:val="19"/>
              </w:rPr>
            </w:pPr>
            <w:r w:rsidRPr="007A1091">
              <w:rPr>
                <w:sz w:val="19"/>
                <w:szCs w:val="19"/>
              </w:rPr>
              <w:t xml:space="preserve">    3.4. Отнесение к группам оплаты труда руководителей учреждений осуществляется в зависимости от количества показателей образовательного учреждения (контингент обучающихся, количество работников, наличие компьютерных классов и т.д.).</w:t>
            </w:r>
          </w:p>
          <w:p w:rsidR="007A1091" w:rsidRPr="007A1091" w:rsidRDefault="007A1091">
            <w:pPr>
              <w:jc w:val="both"/>
              <w:rPr>
                <w:sz w:val="19"/>
                <w:szCs w:val="19"/>
              </w:rPr>
            </w:pPr>
            <w:r w:rsidRPr="007A1091">
              <w:rPr>
                <w:sz w:val="19"/>
                <w:szCs w:val="19"/>
              </w:rPr>
              <w:t xml:space="preserve">    Размеры повышающего коэффициента для определения должностного оклада руководителя учреждения по группе оплаты труда и объемные показатели, характеризующие масштаб управления образовательным учреждением, утверждаются администрацией МО «Цунтинский район»</w:t>
            </w:r>
          </w:p>
          <w:p w:rsidR="007A1091" w:rsidRPr="007A1091" w:rsidRDefault="007A1091">
            <w:pPr>
              <w:jc w:val="both"/>
              <w:rPr>
                <w:sz w:val="19"/>
                <w:szCs w:val="19"/>
              </w:rPr>
            </w:pPr>
            <w:r w:rsidRPr="007A1091">
              <w:rPr>
                <w:sz w:val="19"/>
                <w:szCs w:val="19"/>
              </w:rPr>
              <w:t xml:space="preserve">    3.5. В случае </w:t>
            </w:r>
            <w:proofErr w:type="gramStart"/>
            <w:r w:rsidRPr="007A1091">
              <w:rPr>
                <w:sz w:val="19"/>
                <w:szCs w:val="19"/>
              </w:rPr>
              <w:t>изменения размера должностного оклада руководителя образовательного учреждения</w:t>
            </w:r>
            <w:proofErr w:type="gramEnd"/>
            <w:r w:rsidRPr="007A1091">
              <w:rPr>
                <w:sz w:val="19"/>
                <w:szCs w:val="19"/>
              </w:rPr>
              <w:t xml:space="preserve"> вследствие увеличения средней величины заработной платы работников, которые относятся к основному персоналу возглавляемого им учреждения, и (или) изменения группы оплаты труда руководителя образовательного учреждения с ним заключается дополнительное соглашение к трудовому договору, предусматривающее соответствующее изменение размера должностного оклада.</w:t>
            </w:r>
          </w:p>
          <w:p w:rsidR="007A1091" w:rsidRPr="007A1091" w:rsidRDefault="007A1091">
            <w:pPr>
              <w:jc w:val="both"/>
              <w:rPr>
                <w:sz w:val="19"/>
                <w:szCs w:val="19"/>
              </w:rPr>
            </w:pPr>
            <w:r w:rsidRPr="007A1091">
              <w:rPr>
                <w:sz w:val="19"/>
                <w:szCs w:val="19"/>
              </w:rPr>
              <w:t xml:space="preserve">    3.6. Администрация МО «Цунтинский район» может устанавливать директорам выплаты стимулирующего характера и вправе централизовать до 5 процентов бюджетных обязатель</w:t>
            </w:r>
            <w:proofErr w:type="gramStart"/>
            <w:r w:rsidRPr="007A1091">
              <w:rPr>
                <w:sz w:val="19"/>
                <w:szCs w:val="19"/>
              </w:rPr>
              <w:t>ств пр</w:t>
            </w:r>
            <w:proofErr w:type="gramEnd"/>
            <w:r w:rsidRPr="007A1091">
              <w:rPr>
                <w:sz w:val="19"/>
                <w:szCs w:val="19"/>
              </w:rPr>
              <w:t>едусмотренных на оплату труда работников соответствующих учреждений.</w:t>
            </w:r>
          </w:p>
          <w:p w:rsidR="007A1091" w:rsidRPr="007A1091" w:rsidRDefault="007A1091">
            <w:pPr>
              <w:jc w:val="both"/>
              <w:rPr>
                <w:sz w:val="19"/>
                <w:szCs w:val="19"/>
              </w:rPr>
            </w:pPr>
            <w:r w:rsidRPr="007A1091">
              <w:rPr>
                <w:sz w:val="19"/>
                <w:szCs w:val="19"/>
              </w:rPr>
              <w:t xml:space="preserve">    Распределение централизованных лимитов бюджетных обязательств осуществляется администрацией МО «Цунтинский район» с учетом результатов деятельности учреждения.</w:t>
            </w:r>
          </w:p>
          <w:p w:rsidR="007A1091" w:rsidRPr="007A1091" w:rsidRDefault="007A1091">
            <w:pPr>
              <w:jc w:val="both"/>
              <w:rPr>
                <w:sz w:val="19"/>
                <w:szCs w:val="19"/>
              </w:rPr>
            </w:pPr>
            <w:r w:rsidRPr="007A1091">
              <w:rPr>
                <w:sz w:val="19"/>
                <w:szCs w:val="19"/>
              </w:rPr>
              <w:t xml:space="preserve">    Премирование директоров учреждений осуществляется в соответствии с положением о премировании, утвержденным нормативным актом администрации МО «Цунтинский район»</w:t>
            </w:r>
          </w:p>
          <w:p w:rsidR="007A1091" w:rsidRPr="007A1091" w:rsidRDefault="007A1091">
            <w:pPr>
              <w:jc w:val="both"/>
              <w:rPr>
                <w:sz w:val="19"/>
                <w:szCs w:val="19"/>
              </w:rPr>
            </w:pPr>
            <w:r w:rsidRPr="007A1091">
              <w:rPr>
                <w:sz w:val="19"/>
                <w:szCs w:val="19"/>
              </w:rPr>
              <w:t xml:space="preserve">    Премирование заместителей директора и главного бухгалтера учреждения осуществляется в соответствии с положением о премировании, утвержденным нормативным актом учреждения.</w:t>
            </w:r>
          </w:p>
          <w:p w:rsidR="007A1091" w:rsidRPr="007A1091" w:rsidRDefault="007A1091">
            <w:pPr>
              <w:jc w:val="both"/>
              <w:rPr>
                <w:sz w:val="19"/>
                <w:szCs w:val="19"/>
              </w:rPr>
            </w:pPr>
            <w:r w:rsidRPr="007A1091">
              <w:rPr>
                <w:sz w:val="19"/>
                <w:szCs w:val="19"/>
              </w:rPr>
              <w:t xml:space="preserve">    3.7. Директорам учреждений и их заместителям по согласованию с администрацией МО «Цунтинский район» разрешается вести в учреждениях, в штате которых они состоят, работу по специальности в пределах рабочего времени по основной должности, но не более 12 часов в неделю.</w:t>
            </w:r>
          </w:p>
          <w:p w:rsidR="007A1091" w:rsidRPr="007A1091" w:rsidRDefault="007A1091">
            <w:pPr>
              <w:jc w:val="both"/>
              <w:rPr>
                <w:sz w:val="19"/>
                <w:szCs w:val="19"/>
              </w:rPr>
            </w:pPr>
            <w:r w:rsidRPr="007A1091">
              <w:rPr>
                <w:sz w:val="19"/>
                <w:szCs w:val="19"/>
              </w:rPr>
              <w:t xml:space="preserve">    Определение размеров заработной платы директоров и их заместителей  по основной должности и работе по специальности, выполняемой в порядке совмещения, производится раздельно по каждой из должностей (виду работ).</w:t>
            </w:r>
          </w:p>
          <w:p w:rsidR="007A1091" w:rsidRPr="007A1091" w:rsidRDefault="007A1091">
            <w:pPr>
              <w:jc w:val="both"/>
              <w:rPr>
                <w:sz w:val="19"/>
                <w:szCs w:val="19"/>
              </w:rPr>
            </w:pPr>
          </w:p>
          <w:p w:rsidR="007A1091" w:rsidRPr="007A1091" w:rsidRDefault="007A1091">
            <w:pPr>
              <w:jc w:val="center"/>
              <w:rPr>
                <w:b/>
                <w:sz w:val="19"/>
                <w:szCs w:val="19"/>
              </w:rPr>
            </w:pPr>
            <w:r w:rsidRPr="007A1091">
              <w:rPr>
                <w:b/>
                <w:sz w:val="19"/>
                <w:szCs w:val="19"/>
              </w:rPr>
              <w:t>4. Условия осуществления и размеры выплат</w:t>
            </w:r>
          </w:p>
          <w:p w:rsidR="007A1091" w:rsidRPr="007A1091" w:rsidRDefault="007A1091">
            <w:pPr>
              <w:jc w:val="center"/>
              <w:rPr>
                <w:sz w:val="19"/>
                <w:szCs w:val="19"/>
              </w:rPr>
            </w:pPr>
            <w:r w:rsidRPr="007A1091">
              <w:rPr>
                <w:b/>
                <w:sz w:val="19"/>
                <w:szCs w:val="19"/>
              </w:rPr>
              <w:t>компенсационного характера</w:t>
            </w:r>
          </w:p>
          <w:p w:rsidR="007A1091" w:rsidRPr="007A1091" w:rsidRDefault="007A1091">
            <w:pPr>
              <w:rPr>
                <w:sz w:val="19"/>
                <w:szCs w:val="19"/>
              </w:rPr>
            </w:pPr>
            <w:r w:rsidRPr="007A1091">
              <w:rPr>
                <w:sz w:val="19"/>
                <w:szCs w:val="19"/>
              </w:rPr>
              <w:t xml:space="preserve">  </w:t>
            </w:r>
          </w:p>
          <w:p w:rsidR="007A1091" w:rsidRPr="007A1091" w:rsidRDefault="007A1091">
            <w:pPr>
              <w:jc w:val="both"/>
              <w:rPr>
                <w:sz w:val="19"/>
                <w:szCs w:val="19"/>
              </w:rPr>
            </w:pPr>
            <w:r w:rsidRPr="007A1091">
              <w:rPr>
                <w:sz w:val="19"/>
                <w:szCs w:val="19"/>
              </w:rPr>
              <w:t xml:space="preserve">    4.1. В соответствии с перечнем видов выплат компенсационного характера в государственных учреждениях Республики Дагестан, утвержденным постановлением Правительства Республики Дагестан от 28 апреля </w:t>
            </w:r>
            <w:smartTag w:uri="urn:schemas-microsoft-com:office:smarttags" w:element="metricconverter">
              <w:smartTagPr>
                <w:attr w:name="ProductID" w:val="2009 г"/>
              </w:smartTagPr>
              <w:r w:rsidRPr="007A1091">
                <w:rPr>
                  <w:sz w:val="19"/>
                  <w:szCs w:val="19"/>
                </w:rPr>
                <w:t>2009 г</w:t>
              </w:r>
            </w:smartTag>
            <w:r w:rsidRPr="007A1091">
              <w:rPr>
                <w:sz w:val="19"/>
                <w:szCs w:val="19"/>
              </w:rPr>
              <w:t>. № 117, работникам устанавливаются следующие виды выплат компенсационного характера:</w:t>
            </w:r>
          </w:p>
          <w:p w:rsidR="007A1091" w:rsidRPr="007A1091" w:rsidRDefault="007A1091">
            <w:pPr>
              <w:jc w:val="both"/>
              <w:rPr>
                <w:sz w:val="19"/>
                <w:szCs w:val="19"/>
              </w:rPr>
            </w:pPr>
            <w:r w:rsidRPr="007A1091">
              <w:rPr>
                <w:sz w:val="19"/>
                <w:szCs w:val="19"/>
              </w:rPr>
              <w:t xml:space="preserve">    выплаты работникам, занятым на тяжелых работах, работах с вредными и (или) опасными и иными особыми условиями труда;</w:t>
            </w:r>
          </w:p>
          <w:p w:rsidR="007A1091" w:rsidRPr="007A1091" w:rsidRDefault="007A1091">
            <w:pPr>
              <w:jc w:val="both"/>
              <w:rPr>
                <w:sz w:val="19"/>
                <w:szCs w:val="19"/>
              </w:rPr>
            </w:pPr>
            <w:r w:rsidRPr="007A1091">
              <w:rPr>
                <w:sz w:val="19"/>
                <w:szCs w:val="19"/>
              </w:rPr>
              <w:t xml:space="preserve">    выплаты за работу в местностях с особыми климатическими условиями (на территориях, отнесенных к высокогорной, пустынной и безводной местности);</w:t>
            </w:r>
          </w:p>
          <w:p w:rsidR="007A1091" w:rsidRPr="007A1091" w:rsidRDefault="007A1091">
            <w:pPr>
              <w:jc w:val="both"/>
              <w:rPr>
                <w:sz w:val="19"/>
                <w:szCs w:val="19"/>
              </w:rPr>
            </w:pPr>
            <w:r w:rsidRPr="007A1091">
              <w:rPr>
                <w:sz w:val="19"/>
                <w:szCs w:val="19"/>
              </w:rPr>
              <w:t xml:space="preserve">    выплаты за работу в условиях, отклоняющих от нормальных (при выполнении работ различной квалификации, совмещения профессий (должностей), сверхурочной работе, работе в ночное время и при выполнении работ в других условиях, отклоняющих от нормальных).</w:t>
            </w:r>
          </w:p>
          <w:p w:rsidR="007A1091" w:rsidRPr="007A1091" w:rsidRDefault="007A1091">
            <w:pPr>
              <w:jc w:val="both"/>
              <w:rPr>
                <w:sz w:val="19"/>
                <w:szCs w:val="19"/>
              </w:rPr>
            </w:pPr>
            <w:r w:rsidRPr="007A1091">
              <w:rPr>
                <w:sz w:val="19"/>
                <w:szCs w:val="19"/>
              </w:rPr>
              <w:t xml:space="preserve">    4.2. Выплаты работникам, занятым на тяжелых работах, работах  с вредными и (или) опасными и иными </w:t>
            </w:r>
            <w:r w:rsidRPr="007A1091">
              <w:rPr>
                <w:sz w:val="19"/>
                <w:szCs w:val="19"/>
              </w:rPr>
              <w:lastRenderedPageBreak/>
              <w:t>особыми условиями труда, устанавливаются в соответствии со статьей 147 Трудового кодекса Российской Федерации.</w:t>
            </w:r>
          </w:p>
          <w:p w:rsidR="007A1091" w:rsidRPr="007A1091" w:rsidRDefault="007A1091">
            <w:pPr>
              <w:jc w:val="both"/>
              <w:rPr>
                <w:sz w:val="19"/>
                <w:szCs w:val="19"/>
              </w:rPr>
            </w:pPr>
            <w:r w:rsidRPr="007A1091">
              <w:rPr>
                <w:sz w:val="19"/>
                <w:szCs w:val="19"/>
              </w:rPr>
              <w:t xml:space="preserve">    </w:t>
            </w:r>
            <w:proofErr w:type="gramStart"/>
            <w:r w:rsidRPr="007A1091">
              <w:rPr>
                <w:sz w:val="19"/>
                <w:szCs w:val="19"/>
              </w:rPr>
              <w:t>К указанным выплатам относится доплата за работу в тяжелых и вредных условиях труда в повышенном размере от 4 до 12 процентов оклада, тарифной ставки работникам, занятым на тяжелых работах, работах с вредными и (или) опасными и иными особыми условиями труда; по результатам аттестации рабочих мест за время фактической занятости на таких работах.</w:t>
            </w:r>
            <w:proofErr w:type="gramEnd"/>
          </w:p>
          <w:p w:rsidR="007A1091" w:rsidRPr="007A1091" w:rsidRDefault="007A1091">
            <w:pPr>
              <w:jc w:val="both"/>
              <w:rPr>
                <w:sz w:val="19"/>
                <w:szCs w:val="19"/>
              </w:rPr>
            </w:pPr>
            <w:r w:rsidRPr="007A1091">
              <w:rPr>
                <w:sz w:val="19"/>
                <w:szCs w:val="19"/>
              </w:rPr>
              <w:t xml:space="preserve">    Доплата устанавливается:</w:t>
            </w:r>
          </w:p>
          <w:p w:rsidR="007A1091" w:rsidRPr="007A1091" w:rsidRDefault="007A1091">
            <w:pPr>
              <w:jc w:val="both"/>
              <w:rPr>
                <w:sz w:val="19"/>
                <w:szCs w:val="19"/>
              </w:rPr>
            </w:pPr>
            <w:r w:rsidRPr="007A1091">
              <w:rPr>
                <w:sz w:val="19"/>
                <w:szCs w:val="19"/>
              </w:rPr>
              <w:t xml:space="preserve">    рабочим пищеблоков (повар, кухонный рабочий);</w:t>
            </w:r>
          </w:p>
          <w:p w:rsidR="007A1091" w:rsidRPr="007A1091" w:rsidRDefault="007A1091">
            <w:pPr>
              <w:jc w:val="both"/>
              <w:rPr>
                <w:sz w:val="19"/>
                <w:szCs w:val="19"/>
              </w:rPr>
            </w:pPr>
            <w:r w:rsidRPr="007A1091">
              <w:rPr>
                <w:sz w:val="19"/>
                <w:szCs w:val="19"/>
              </w:rPr>
              <w:t xml:space="preserve">    рабочим прачечных (рабочий (машинист) по стирке и ремонту спецодежды, гладильщик);</w:t>
            </w:r>
          </w:p>
          <w:p w:rsidR="007A1091" w:rsidRPr="007A1091" w:rsidRDefault="007A1091">
            <w:pPr>
              <w:jc w:val="both"/>
              <w:rPr>
                <w:sz w:val="19"/>
                <w:szCs w:val="19"/>
              </w:rPr>
            </w:pPr>
            <w:r w:rsidRPr="007A1091">
              <w:rPr>
                <w:sz w:val="19"/>
                <w:szCs w:val="19"/>
              </w:rPr>
              <w:t xml:space="preserve">    рабочим котельных (истопник, машинист (кочегар) котельной, оператор котельной, слесарь-ремонтник);</w:t>
            </w:r>
          </w:p>
          <w:p w:rsidR="007A1091" w:rsidRPr="007A1091" w:rsidRDefault="007A1091">
            <w:pPr>
              <w:jc w:val="both"/>
              <w:rPr>
                <w:sz w:val="19"/>
                <w:szCs w:val="19"/>
              </w:rPr>
            </w:pPr>
            <w:r w:rsidRPr="007A1091">
              <w:rPr>
                <w:sz w:val="19"/>
                <w:szCs w:val="19"/>
              </w:rPr>
              <w:t xml:space="preserve">    рабочим водопроводно-канализационной службы (слесарь-сантехник, аппаратчик по химической водоочистке, машинист насосной установки);</w:t>
            </w:r>
          </w:p>
          <w:p w:rsidR="007A1091" w:rsidRPr="007A1091" w:rsidRDefault="007A1091">
            <w:pPr>
              <w:jc w:val="both"/>
              <w:rPr>
                <w:sz w:val="19"/>
                <w:szCs w:val="19"/>
              </w:rPr>
            </w:pPr>
            <w:r w:rsidRPr="007A1091">
              <w:rPr>
                <w:sz w:val="19"/>
                <w:szCs w:val="19"/>
              </w:rPr>
              <w:t xml:space="preserve">    рабочим хозяйственной службы (</w:t>
            </w:r>
            <w:proofErr w:type="spellStart"/>
            <w:r w:rsidRPr="007A1091">
              <w:rPr>
                <w:sz w:val="19"/>
                <w:szCs w:val="19"/>
              </w:rPr>
              <w:t>газоэлектросварщик</w:t>
            </w:r>
            <w:proofErr w:type="spellEnd"/>
            <w:r w:rsidRPr="007A1091">
              <w:rPr>
                <w:sz w:val="19"/>
                <w:szCs w:val="19"/>
              </w:rPr>
              <w:t>, дезинфектор).</w:t>
            </w:r>
          </w:p>
          <w:p w:rsidR="007A1091" w:rsidRPr="007A1091" w:rsidRDefault="007A1091">
            <w:pPr>
              <w:jc w:val="both"/>
              <w:rPr>
                <w:sz w:val="19"/>
                <w:szCs w:val="19"/>
              </w:rPr>
            </w:pPr>
            <w:r w:rsidRPr="007A1091">
              <w:rPr>
                <w:sz w:val="19"/>
                <w:szCs w:val="19"/>
              </w:rPr>
              <w:t xml:space="preserve">    Если по итогам аттестации рабочее место признается безопасным, то указанная выплата не производится.</w:t>
            </w:r>
          </w:p>
          <w:p w:rsidR="007A1091" w:rsidRPr="007A1091" w:rsidRDefault="007A1091">
            <w:pPr>
              <w:jc w:val="both"/>
              <w:rPr>
                <w:sz w:val="19"/>
                <w:szCs w:val="19"/>
              </w:rPr>
            </w:pPr>
            <w:r w:rsidRPr="007A1091">
              <w:rPr>
                <w:sz w:val="19"/>
                <w:szCs w:val="19"/>
              </w:rPr>
              <w:t xml:space="preserve">    Директора учреждений принимают меры по проведению аттестации рабочих мест по условиям труда с целью разработки и реализации программы действий по обеспечению безопасных условий и охраны труда работников.</w:t>
            </w:r>
          </w:p>
          <w:p w:rsidR="007A1091" w:rsidRPr="007A1091" w:rsidRDefault="007A1091">
            <w:pPr>
              <w:jc w:val="both"/>
              <w:rPr>
                <w:sz w:val="19"/>
                <w:szCs w:val="19"/>
              </w:rPr>
            </w:pPr>
            <w:r w:rsidRPr="007A1091">
              <w:rPr>
                <w:sz w:val="19"/>
                <w:szCs w:val="19"/>
              </w:rPr>
              <w:t xml:space="preserve">    4.3. Выплаты за работу в местностях с особыми климатическими условиями устанавливаются в соответствии со статьей 148 Трудового кодекса Российской Федерации и законодательством Республики Дагестан.</w:t>
            </w:r>
          </w:p>
          <w:p w:rsidR="007A1091" w:rsidRPr="007A1091" w:rsidRDefault="007A1091">
            <w:pPr>
              <w:jc w:val="both"/>
              <w:rPr>
                <w:sz w:val="19"/>
                <w:szCs w:val="19"/>
              </w:rPr>
            </w:pPr>
            <w:r w:rsidRPr="007A1091">
              <w:rPr>
                <w:sz w:val="19"/>
                <w:szCs w:val="19"/>
              </w:rPr>
              <w:t xml:space="preserve">    Указанные выплаты причисляются к общей сумме начисленной заработной платы по окладам (должностным окладам), ставкам заработной платы, компенсационным и стимулирующим выплатам.</w:t>
            </w:r>
          </w:p>
          <w:p w:rsidR="007A1091" w:rsidRPr="007A1091" w:rsidRDefault="007A1091">
            <w:pPr>
              <w:jc w:val="both"/>
              <w:rPr>
                <w:sz w:val="19"/>
                <w:szCs w:val="19"/>
              </w:rPr>
            </w:pPr>
            <w:r w:rsidRPr="007A1091">
              <w:rPr>
                <w:sz w:val="19"/>
                <w:szCs w:val="19"/>
              </w:rPr>
              <w:t xml:space="preserve">    4.4. </w:t>
            </w:r>
            <w:proofErr w:type="gramStart"/>
            <w:r w:rsidRPr="007A1091">
              <w:rPr>
                <w:sz w:val="19"/>
                <w:szCs w:val="19"/>
              </w:rPr>
              <w:t>К выплатам за работу в условиях, отклоняющихся  от нормальных, для учреждений образования относятся:</w:t>
            </w:r>
            <w:proofErr w:type="gramEnd"/>
          </w:p>
          <w:p w:rsidR="007A1091" w:rsidRPr="007A1091" w:rsidRDefault="007A1091">
            <w:pPr>
              <w:jc w:val="both"/>
              <w:rPr>
                <w:sz w:val="19"/>
                <w:szCs w:val="19"/>
              </w:rPr>
            </w:pPr>
            <w:r w:rsidRPr="007A1091">
              <w:rPr>
                <w:sz w:val="19"/>
                <w:szCs w:val="19"/>
              </w:rPr>
              <w:t xml:space="preserve">    а) доплата за совмещение профессий (должностей) – устанавливается в соответствии со статьей 151 Трудового кодекса Российской Федерации;</w:t>
            </w:r>
          </w:p>
          <w:p w:rsidR="007A1091" w:rsidRPr="007A1091" w:rsidRDefault="007A1091">
            <w:pPr>
              <w:jc w:val="both"/>
              <w:rPr>
                <w:sz w:val="19"/>
                <w:szCs w:val="19"/>
              </w:rPr>
            </w:pPr>
            <w:r w:rsidRPr="007A1091">
              <w:rPr>
                <w:sz w:val="19"/>
                <w:szCs w:val="19"/>
              </w:rPr>
              <w:t xml:space="preserve">    б) доплата за расширение зоны обслуживания – устанавливается в соответствии со статьей 151 Трудового кодекса Российской Федерации;</w:t>
            </w:r>
          </w:p>
          <w:p w:rsidR="007A1091" w:rsidRPr="007A1091" w:rsidRDefault="007A1091">
            <w:pPr>
              <w:jc w:val="both"/>
              <w:rPr>
                <w:sz w:val="19"/>
                <w:szCs w:val="19"/>
              </w:rPr>
            </w:pPr>
            <w:r w:rsidRPr="007A1091">
              <w:rPr>
                <w:sz w:val="19"/>
                <w:szCs w:val="19"/>
              </w:rPr>
              <w:t xml:space="preserve">    в)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 устанавливается в соответствии со статьей 151 Трудового кодекса Российской Федерации (данный подпункт не распространяется на директора учреждения, его заместителей и главного бухгалтера);</w:t>
            </w:r>
          </w:p>
          <w:p w:rsidR="007A1091" w:rsidRPr="007A1091" w:rsidRDefault="007A1091">
            <w:pPr>
              <w:jc w:val="both"/>
              <w:rPr>
                <w:sz w:val="19"/>
                <w:szCs w:val="19"/>
              </w:rPr>
            </w:pPr>
            <w:r w:rsidRPr="007A1091">
              <w:rPr>
                <w:sz w:val="19"/>
                <w:szCs w:val="19"/>
              </w:rPr>
              <w:t xml:space="preserve">    г) доплата за работу в ночное время – устанавливается в соответствии со статьей 151 Трудового кодекса Российской Федерации.</w:t>
            </w:r>
          </w:p>
          <w:p w:rsidR="007A1091" w:rsidRPr="007A1091" w:rsidRDefault="007A1091">
            <w:pPr>
              <w:jc w:val="both"/>
              <w:rPr>
                <w:sz w:val="19"/>
                <w:szCs w:val="19"/>
              </w:rPr>
            </w:pPr>
            <w:r w:rsidRPr="007A1091">
              <w:rPr>
                <w:sz w:val="19"/>
                <w:szCs w:val="19"/>
              </w:rPr>
              <w:t xml:space="preserve">    </w:t>
            </w:r>
            <w:proofErr w:type="gramStart"/>
            <w:r w:rsidRPr="007A1091">
              <w:rPr>
                <w:sz w:val="19"/>
                <w:szCs w:val="19"/>
              </w:rPr>
              <w:t>Доплата за работу в ночное время с 22.00 часов до 6.00 часов устанавливается за каждый час работы в размере 50 процентов часовой ставки (должностного оклада</w:t>
            </w:r>
            <w:proofErr w:type="gramEnd"/>
          </w:p>
          <w:p w:rsidR="007A1091" w:rsidRPr="007A1091" w:rsidRDefault="007A1091">
            <w:pPr>
              <w:jc w:val="both"/>
              <w:rPr>
                <w:sz w:val="19"/>
                <w:szCs w:val="19"/>
              </w:rPr>
            </w:pPr>
            <w:r w:rsidRPr="007A1091">
              <w:rPr>
                <w:sz w:val="19"/>
                <w:szCs w:val="19"/>
              </w:rPr>
              <w:t xml:space="preserve">с учетом доплаты за работу с </w:t>
            </w:r>
            <w:proofErr w:type="gramStart"/>
            <w:r w:rsidRPr="007A1091">
              <w:rPr>
                <w:sz w:val="19"/>
                <w:szCs w:val="19"/>
              </w:rPr>
              <w:t>вредными</w:t>
            </w:r>
            <w:proofErr w:type="gramEnd"/>
            <w:r w:rsidRPr="007A1091">
              <w:rPr>
                <w:sz w:val="19"/>
                <w:szCs w:val="19"/>
              </w:rPr>
              <w:t xml:space="preserve"> и (или) опасными, тяжелыми (особо тяжелыми)</w:t>
            </w:r>
          </w:p>
          <w:p w:rsidR="007A1091" w:rsidRPr="007A1091" w:rsidRDefault="007A1091">
            <w:pPr>
              <w:jc w:val="both"/>
              <w:rPr>
                <w:sz w:val="19"/>
                <w:szCs w:val="19"/>
              </w:rPr>
            </w:pPr>
            <w:r w:rsidRPr="007A1091">
              <w:rPr>
                <w:sz w:val="19"/>
                <w:szCs w:val="19"/>
              </w:rPr>
              <w:t>и особыми условиями труда.</w:t>
            </w:r>
          </w:p>
          <w:p w:rsidR="007A1091" w:rsidRPr="007A1091" w:rsidRDefault="007A1091">
            <w:pPr>
              <w:jc w:val="both"/>
              <w:rPr>
                <w:sz w:val="19"/>
                <w:szCs w:val="19"/>
              </w:rPr>
            </w:pPr>
            <w:r w:rsidRPr="007A1091">
              <w:rPr>
                <w:sz w:val="19"/>
                <w:szCs w:val="19"/>
              </w:rPr>
              <w:t xml:space="preserve">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с учетом доплаты за работу с вредными и (или) опасными, тяжелыми (особо тяжелыми) и особыми условиями труда работника на среднемесячное количество рабочих часов в соответствующем календарном году;</w:t>
            </w:r>
          </w:p>
          <w:p w:rsidR="007A1091" w:rsidRPr="007A1091" w:rsidRDefault="007A1091">
            <w:pPr>
              <w:jc w:val="both"/>
              <w:rPr>
                <w:sz w:val="19"/>
                <w:szCs w:val="19"/>
              </w:rPr>
            </w:pPr>
            <w:r w:rsidRPr="007A1091">
              <w:rPr>
                <w:sz w:val="19"/>
                <w:szCs w:val="19"/>
              </w:rPr>
              <w:t xml:space="preserve">    </w:t>
            </w:r>
            <w:proofErr w:type="spellStart"/>
            <w:r w:rsidRPr="007A1091">
              <w:rPr>
                <w:sz w:val="19"/>
                <w:szCs w:val="19"/>
              </w:rPr>
              <w:t>д</w:t>
            </w:r>
            <w:proofErr w:type="spellEnd"/>
            <w:r w:rsidRPr="007A1091">
              <w:rPr>
                <w:sz w:val="19"/>
                <w:szCs w:val="19"/>
              </w:rPr>
              <w:t>) оплата за работу в выходные и нерабочие праздничные дни</w:t>
            </w:r>
            <w:proofErr w:type="gramStart"/>
            <w:r w:rsidRPr="007A1091">
              <w:rPr>
                <w:sz w:val="19"/>
                <w:szCs w:val="19"/>
              </w:rPr>
              <w:t xml:space="preserve"> - – </w:t>
            </w:r>
            <w:proofErr w:type="gramEnd"/>
            <w:r w:rsidRPr="007A1091">
              <w:rPr>
                <w:sz w:val="19"/>
                <w:szCs w:val="19"/>
              </w:rPr>
              <w:t>устанавливается в соответствии со статьей 153Трудового кодекса Российской Федерации;</w:t>
            </w:r>
          </w:p>
          <w:p w:rsidR="007A1091" w:rsidRPr="007A1091" w:rsidRDefault="007A1091">
            <w:pPr>
              <w:suppressAutoHyphens/>
              <w:rPr>
                <w:rFonts w:eastAsia="Lucida Sans Unicode"/>
                <w:sz w:val="19"/>
                <w:szCs w:val="19"/>
              </w:rPr>
            </w:pPr>
            <w:r w:rsidRPr="007A1091">
              <w:rPr>
                <w:sz w:val="19"/>
                <w:szCs w:val="19"/>
              </w:rPr>
              <w:t xml:space="preserve">    е) выплаты за работу, не входящую в круг основных обязанностей работников, - устанавливается в следующих размерах:</w:t>
            </w:r>
          </w:p>
        </w:tc>
      </w:tr>
      <w:tr w:rsidR="007A1091" w:rsidRPr="007A1091" w:rsidTr="007A1091">
        <w:trPr>
          <w:trHeight w:val="169"/>
        </w:trPr>
        <w:tc>
          <w:tcPr>
            <w:tcW w:w="9648" w:type="dxa"/>
            <w:gridSpan w:val="5"/>
            <w:tcBorders>
              <w:top w:val="nil"/>
              <w:left w:val="nil"/>
              <w:bottom w:val="nil"/>
              <w:right w:val="nil"/>
            </w:tcBorders>
          </w:tcPr>
          <w:p w:rsidR="007A1091" w:rsidRPr="007A1091" w:rsidRDefault="007A1091">
            <w:pPr>
              <w:tabs>
                <w:tab w:val="left" w:pos="3300"/>
              </w:tabs>
              <w:suppressAutoHyphens/>
              <w:rPr>
                <w:rFonts w:eastAsia="Lucida Sans Unicode"/>
                <w:sz w:val="19"/>
                <w:szCs w:val="19"/>
              </w:rPr>
            </w:pPr>
          </w:p>
        </w:tc>
      </w:tr>
      <w:tr w:rsidR="007A1091" w:rsidRPr="007A1091" w:rsidTr="007A1091">
        <w:trPr>
          <w:trHeight w:val="365"/>
        </w:trPr>
        <w:tc>
          <w:tcPr>
            <w:tcW w:w="6045" w:type="dxa"/>
            <w:gridSpan w:val="2"/>
            <w:tcBorders>
              <w:top w:val="single" w:sz="4" w:space="0" w:color="auto"/>
              <w:left w:val="nil"/>
              <w:bottom w:val="single" w:sz="4" w:space="0" w:color="auto"/>
              <w:right w:val="single" w:sz="4" w:space="0" w:color="auto"/>
            </w:tcBorders>
            <w:hideMark/>
          </w:tcPr>
          <w:p w:rsidR="007A1091" w:rsidRPr="007A1091" w:rsidRDefault="007A1091">
            <w:pPr>
              <w:tabs>
                <w:tab w:val="left" w:pos="3300"/>
              </w:tabs>
              <w:suppressAutoHyphens/>
              <w:jc w:val="center"/>
              <w:rPr>
                <w:rFonts w:eastAsia="Lucida Sans Unicode"/>
                <w:sz w:val="19"/>
                <w:szCs w:val="19"/>
              </w:rPr>
            </w:pPr>
            <w:r w:rsidRPr="007A1091">
              <w:rPr>
                <w:sz w:val="19"/>
                <w:szCs w:val="19"/>
              </w:rPr>
              <w:t xml:space="preserve">Основание </w:t>
            </w:r>
          </w:p>
        </w:tc>
        <w:tc>
          <w:tcPr>
            <w:tcW w:w="3603" w:type="dxa"/>
            <w:gridSpan w:val="3"/>
            <w:tcBorders>
              <w:top w:val="single" w:sz="4" w:space="0" w:color="auto"/>
              <w:left w:val="single" w:sz="4" w:space="0" w:color="auto"/>
              <w:bottom w:val="single" w:sz="4" w:space="0" w:color="auto"/>
              <w:right w:val="nil"/>
            </w:tcBorders>
            <w:hideMark/>
          </w:tcPr>
          <w:p w:rsidR="007A1091" w:rsidRPr="007A1091" w:rsidRDefault="007A1091">
            <w:pPr>
              <w:tabs>
                <w:tab w:val="left" w:pos="3300"/>
              </w:tabs>
              <w:jc w:val="center"/>
              <w:rPr>
                <w:rFonts w:eastAsia="Lucida Sans Unicode"/>
                <w:sz w:val="19"/>
                <w:szCs w:val="19"/>
              </w:rPr>
            </w:pPr>
            <w:r w:rsidRPr="007A1091">
              <w:rPr>
                <w:sz w:val="19"/>
                <w:szCs w:val="19"/>
              </w:rPr>
              <w:t xml:space="preserve">Размер </w:t>
            </w:r>
            <w:proofErr w:type="gramStart"/>
            <w:r w:rsidRPr="007A1091">
              <w:rPr>
                <w:sz w:val="19"/>
                <w:szCs w:val="19"/>
              </w:rPr>
              <w:t>компенсационных</w:t>
            </w:r>
            <w:proofErr w:type="gramEnd"/>
            <w:r w:rsidRPr="007A1091">
              <w:rPr>
                <w:sz w:val="19"/>
                <w:szCs w:val="19"/>
              </w:rPr>
              <w:t xml:space="preserve"> </w:t>
            </w:r>
          </w:p>
          <w:p w:rsidR="007A1091" w:rsidRPr="007A1091" w:rsidRDefault="007A1091">
            <w:pPr>
              <w:tabs>
                <w:tab w:val="left" w:pos="3300"/>
              </w:tabs>
              <w:suppressAutoHyphens/>
              <w:jc w:val="center"/>
              <w:rPr>
                <w:rFonts w:eastAsia="Lucida Sans Unicode"/>
                <w:sz w:val="19"/>
                <w:szCs w:val="19"/>
              </w:rPr>
            </w:pPr>
            <w:r w:rsidRPr="007A1091">
              <w:rPr>
                <w:sz w:val="19"/>
                <w:szCs w:val="19"/>
              </w:rPr>
              <w:t>выплат (процентов)</w:t>
            </w:r>
          </w:p>
        </w:tc>
      </w:tr>
      <w:tr w:rsidR="007A1091" w:rsidRPr="007A1091" w:rsidTr="007A1091">
        <w:trPr>
          <w:trHeight w:val="365"/>
        </w:trPr>
        <w:tc>
          <w:tcPr>
            <w:tcW w:w="6045" w:type="dxa"/>
            <w:gridSpan w:val="2"/>
            <w:tcBorders>
              <w:top w:val="single" w:sz="4" w:space="0" w:color="auto"/>
              <w:left w:val="nil"/>
              <w:bottom w:val="nil"/>
              <w:right w:val="nil"/>
            </w:tcBorders>
          </w:tcPr>
          <w:p w:rsidR="007A1091" w:rsidRPr="007A1091" w:rsidRDefault="007A1091">
            <w:pPr>
              <w:rPr>
                <w:rFonts w:eastAsia="Lucida Sans Unicode"/>
                <w:sz w:val="19"/>
                <w:szCs w:val="19"/>
              </w:rPr>
            </w:pPr>
            <w:r w:rsidRPr="007A1091">
              <w:rPr>
                <w:sz w:val="19"/>
                <w:szCs w:val="19"/>
              </w:rPr>
              <w:t>За классное руководство (помимо вознаграждения, выплачиваемого за счет средств федерального бюджета):</w:t>
            </w:r>
          </w:p>
          <w:p w:rsidR="007A1091" w:rsidRPr="007A1091" w:rsidRDefault="007A1091">
            <w:pPr>
              <w:rPr>
                <w:sz w:val="19"/>
                <w:szCs w:val="19"/>
              </w:rPr>
            </w:pPr>
            <w:r w:rsidRPr="007A1091">
              <w:rPr>
                <w:sz w:val="19"/>
                <w:szCs w:val="19"/>
              </w:rPr>
              <w:t xml:space="preserve">   1-4 классы  </w:t>
            </w:r>
          </w:p>
          <w:p w:rsidR="007A1091" w:rsidRPr="007A1091" w:rsidRDefault="007A1091">
            <w:pPr>
              <w:rPr>
                <w:sz w:val="19"/>
                <w:szCs w:val="19"/>
              </w:rPr>
            </w:pPr>
            <w:r w:rsidRPr="007A1091">
              <w:rPr>
                <w:sz w:val="19"/>
                <w:szCs w:val="19"/>
              </w:rPr>
              <w:t xml:space="preserve">   5-11 классы </w:t>
            </w:r>
          </w:p>
          <w:p w:rsidR="007A1091" w:rsidRPr="007A1091" w:rsidRDefault="007A1091">
            <w:pPr>
              <w:rPr>
                <w:sz w:val="19"/>
                <w:szCs w:val="19"/>
              </w:rPr>
            </w:pPr>
            <w:r w:rsidRPr="007A1091">
              <w:rPr>
                <w:sz w:val="19"/>
                <w:szCs w:val="19"/>
              </w:rPr>
              <w:t xml:space="preserve">   учреждения НПО и СПО </w:t>
            </w:r>
          </w:p>
          <w:p w:rsidR="007A1091" w:rsidRPr="007A1091" w:rsidRDefault="007A1091">
            <w:pPr>
              <w:rPr>
                <w:sz w:val="19"/>
                <w:szCs w:val="19"/>
              </w:rPr>
            </w:pPr>
            <w:r w:rsidRPr="007A1091">
              <w:rPr>
                <w:sz w:val="19"/>
                <w:szCs w:val="19"/>
              </w:rPr>
              <w:t>в классах с числом учащихся менее 15 человек оплата производится в половинном размере от соответствующих доплат за проверку письменных работ:</w:t>
            </w:r>
          </w:p>
          <w:p w:rsidR="007A1091" w:rsidRPr="007A1091" w:rsidRDefault="007A1091">
            <w:pPr>
              <w:rPr>
                <w:sz w:val="19"/>
                <w:szCs w:val="19"/>
              </w:rPr>
            </w:pPr>
            <w:r w:rsidRPr="007A1091">
              <w:rPr>
                <w:sz w:val="19"/>
                <w:szCs w:val="19"/>
              </w:rPr>
              <w:t xml:space="preserve">  в 1-4 классах</w:t>
            </w:r>
          </w:p>
          <w:p w:rsidR="007A1091" w:rsidRPr="007A1091" w:rsidRDefault="007A1091">
            <w:pPr>
              <w:rPr>
                <w:sz w:val="19"/>
                <w:szCs w:val="19"/>
              </w:rPr>
            </w:pPr>
            <w:r w:rsidRPr="007A1091">
              <w:rPr>
                <w:sz w:val="19"/>
                <w:szCs w:val="19"/>
              </w:rPr>
              <w:t xml:space="preserve">  по родному языку русской школы и русскому языку национальной школы</w:t>
            </w:r>
          </w:p>
          <w:p w:rsidR="007A1091" w:rsidRPr="007A1091" w:rsidRDefault="007A1091">
            <w:pPr>
              <w:rPr>
                <w:sz w:val="19"/>
                <w:szCs w:val="19"/>
              </w:rPr>
            </w:pPr>
            <w:r w:rsidRPr="007A1091">
              <w:rPr>
                <w:sz w:val="19"/>
                <w:szCs w:val="19"/>
              </w:rPr>
              <w:t xml:space="preserve">  по русскому языку и литературе в 5-11 классах </w:t>
            </w:r>
          </w:p>
          <w:p w:rsidR="007A1091" w:rsidRPr="007A1091" w:rsidRDefault="007A1091">
            <w:pPr>
              <w:rPr>
                <w:sz w:val="19"/>
                <w:szCs w:val="19"/>
              </w:rPr>
            </w:pPr>
            <w:r w:rsidRPr="007A1091">
              <w:rPr>
                <w:sz w:val="19"/>
                <w:szCs w:val="19"/>
              </w:rPr>
              <w:t xml:space="preserve">  по математике, иностранному языку</w:t>
            </w:r>
          </w:p>
          <w:p w:rsidR="007A1091" w:rsidRPr="007A1091" w:rsidRDefault="007A1091">
            <w:pPr>
              <w:rPr>
                <w:sz w:val="19"/>
                <w:szCs w:val="19"/>
              </w:rPr>
            </w:pPr>
            <w:r w:rsidRPr="007A1091">
              <w:rPr>
                <w:sz w:val="19"/>
                <w:szCs w:val="19"/>
              </w:rPr>
              <w:t xml:space="preserve">  по химии, физике, черчению  </w:t>
            </w:r>
          </w:p>
          <w:p w:rsidR="007A1091" w:rsidRPr="007A1091" w:rsidRDefault="007A1091">
            <w:pPr>
              <w:rPr>
                <w:sz w:val="19"/>
                <w:szCs w:val="19"/>
              </w:rPr>
            </w:pPr>
            <w:r w:rsidRPr="007A1091">
              <w:rPr>
                <w:sz w:val="19"/>
                <w:szCs w:val="19"/>
              </w:rPr>
              <w:t>в классах с числом учащихся менее 15 человек оплата за проверку письменных работ производится в половинном размере от соответствующих доплат. Оплата производится с учетом установленных норм учебной нагрузки</w:t>
            </w:r>
          </w:p>
          <w:p w:rsidR="007A1091" w:rsidRPr="007A1091" w:rsidRDefault="007A1091">
            <w:pPr>
              <w:rPr>
                <w:sz w:val="19"/>
                <w:szCs w:val="19"/>
              </w:rPr>
            </w:pPr>
            <w:r w:rsidRPr="007A1091">
              <w:rPr>
                <w:sz w:val="19"/>
                <w:szCs w:val="19"/>
              </w:rPr>
              <w:t xml:space="preserve">За заведование кабинетами, лабораториями (количество оплачиваемых кабинетов не должно превышать 15 по средней школе, школе- </w:t>
            </w:r>
            <w:r w:rsidRPr="007A1091">
              <w:rPr>
                <w:sz w:val="19"/>
                <w:szCs w:val="19"/>
              </w:rPr>
              <w:lastRenderedPageBreak/>
              <w:t>интернату, 3 по основной школе, за исключением кабинетов ОБЖ):</w:t>
            </w:r>
          </w:p>
          <w:p w:rsidR="007A1091" w:rsidRPr="007A1091" w:rsidRDefault="007A1091">
            <w:pPr>
              <w:rPr>
                <w:sz w:val="19"/>
                <w:szCs w:val="19"/>
              </w:rPr>
            </w:pPr>
            <w:r w:rsidRPr="007A1091">
              <w:rPr>
                <w:sz w:val="19"/>
                <w:szCs w:val="19"/>
              </w:rPr>
              <w:t xml:space="preserve">   общеобразовательные школы, школы-интернаты  </w:t>
            </w:r>
          </w:p>
          <w:p w:rsidR="007A1091" w:rsidRPr="007A1091" w:rsidRDefault="007A1091">
            <w:pPr>
              <w:rPr>
                <w:sz w:val="19"/>
                <w:szCs w:val="19"/>
              </w:rPr>
            </w:pPr>
            <w:r w:rsidRPr="007A1091">
              <w:rPr>
                <w:sz w:val="19"/>
                <w:szCs w:val="19"/>
              </w:rPr>
              <w:t xml:space="preserve">   учреждения НПО и СПО </w:t>
            </w:r>
          </w:p>
          <w:p w:rsidR="007A1091" w:rsidRPr="007A1091" w:rsidRDefault="007A1091">
            <w:pPr>
              <w:tabs>
                <w:tab w:val="left" w:pos="3300"/>
              </w:tabs>
              <w:rPr>
                <w:sz w:val="19"/>
                <w:szCs w:val="19"/>
              </w:rPr>
            </w:pPr>
            <w:r w:rsidRPr="007A1091">
              <w:rPr>
                <w:sz w:val="19"/>
                <w:szCs w:val="19"/>
              </w:rPr>
              <w:t>За руководство методическими, цикловыми и предметными комиссиями в средних специальных учебных заведениях</w:t>
            </w:r>
          </w:p>
          <w:p w:rsidR="007A1091" w:rsidRPr="007A1091" w:rsidRDefault="007A1091">
            <w:pPr>
              <w:rPr>
                <w:sz w:val="19"/>
                <w:szCs w:val="19"/>
              </w:rPr>
            </w:pPr>
            <w:r w:rsidRPr="007A1091">
              <w:rPr>
                <w:sz w:val="19"/>
                <w:szCs w:val="19"/>
              </w:rPr>
              <w:t>За заведование вечерним, заочным отделением и отделением по специальности при количестве учащихся:</w:t>
            </w:r>
          </w:p>
          <w:p w:rsidR="007A1091" w:rsidRPr="007A1091" w:rsidRDefault="007A1091">
            <w:pPr>
              <w:rPr>
                <w:sz w:val="19"/>
                <w:szCs w:val="19"/>
              </w:rPr>
            </w:pPr>
            <w:r w:rsidRPr="007A1091">
              <w:rPr>
                <w:sz w:val="19"/>
                <w:szCs w:val="19"/>
              </w:rPr>
              <w:t xml:space="preserve">  от 100 до 125 чел. </w:t>
            </w:r>
          </w:p>
          <w:p w:rsidR="007A1091" w:rsidRPr="007A1091" w:rsidRDefault="007A1091">
            <w:pPr>
              <w:rPr>
                <w:sz w:val="19"/>
                <w:szCs w:val="19"/>
              </w:rPr>
            </w:pPr>
            <w:r w:rsidRPr="007A1091">
              <w:rPr>
                <w:sz w:val="19"/>
                <w:szCs w:val="19"/>
              </w:rPr>
              <w:t xml:space="preserve">  от 126 до 150 чел.</w:t>
            </w:r>
          </w:p>
          <w:p w:rsidR="007A1091" w:rsidRPr="007A1091" w:rsidRDefault="007A1091">
            <w:pPr>
              <w:rPr>
                <w:sz w:val="19"/>
                <w:szCs w:val="19"/>
              </w:rPr>
            </w:pPr>
            <w:r w:rsidRPr="007A1091">
              <w:rPr>
                <w:sz w:val="19"/>
                <w:szCs w:val="19"/>
              </w:rPr>
              <w:t xml:space="preserve">  от 151 до 200 чел.</w:t>
            </w:r>
          </w:p>
          <w:p w:rsidR="007A1091" w:rsidRPr="007A1091" w:rsidRDefault="007A1091">
            <w:pPr>
              <w:tabs>
                <w:tab w:val="left" w:pos="3300"/>
              </w:tabs>
              <w:rPr>
                <w:sz w:val="19"/>
                <w:szCs w:val="19"/>
              </w:rPr>
            </w:pPr>
            <w:r w:rsidRPr="007A1091">
              <w:rPr>
                <w:sz w:val="19"/>
                <w:szCs w:val="19"/>
              </w:rPr>
              <w:t>За обслуживание вычислительной техники за каждый работающий компьютер (при наличии в штате техника, договора на эксплуатацию доплата не производится)</w:t>
            </w:r>
          </w:p>
          <w:p w:rsidR="007A1091" w:rsidRPr="007A1091" w:rsidRDefault="007A1091">
            <w:pPr>
              <w:rPr>
                <w:sz w:val="19"/>
                <w:szCs w:val="19"/>
              </w:rPr>
            </w:pPr>
            <w:r w:rsidRPr="007A1091">
              <w:rPr>
                <w:sz w:val="19"/>
                <w:szCs w:val="19"/>
              </w:rPr>
              <w:t>За заведование учебно-опытным (учебным) участком:</w:t>
            </w:r>
          </w:p>
          <w:p w:rsidR="007A1091" w:rsidRPr="007A1091" w:rsidRDefault="007A1091">
            <w:pPr>
              <w:rPr>
                <w:sz w:val="19"/>
                <w:szCs w:val="19"/>
              </w:rPr>
            </w:pPr>
            <w:r w:rsidRPr="007A1091">
              <w:rPr>
                <w:sz w:val="19"/>
                <w:szCs w:val="19"/>
              </w:rPr>
              <w:t xml:space="preserve">  основные школы   </w:t>
            </w:r>
          </w:p>
          <w:p w:rsidR="007A1091" w:rsidRPr="007A1091" w:rsidRDefault="007A1091">
            <w:pPr>
              <w:rPr>
                <w:sz w:val="19"/>
                <w:szCs w:val="19"/>
              </w:rPr>
            </w:pPr>
            <w:r w:rsidRPr="007A1091">
              <w:rPr>
                <w:sz w:val="19"/>
                <w:szCs w:val="19"/>
              </w:rPr>
              <w:t xml:space="preserve">  средние школы    </w:t>
            </w:r>
          </w:p>
          <w:p w:rsidR="007A1091" w:rsidRPr="007A1091" w:rsidRDefault="007A1091">
            <w:pPr>
              <w:tabs>
                <w:tab w:val="left" w:pos="3300"/>
              </w:tabs>
              <w:rPr>
                <w:sz w:val="19"/>
                <w:szCs w:val="19"/>
              </w:rPr>
            </w:pPr>
            <w:r w:rsidRPr="007A1091">
              <w:rPr>
                <w:sz w:val="19"/>
                <w:szCs w:val="19"/>
              </w:rPr>
              <w:t xml:space="preserve">  школы-интернаты  </w:t>
            </w:r>
          </w:p>
          <w:p w:rsidR="007A1091" w:rsidRPr="007A1091" w:rsidRDefault="007A1091">
            <w:pPr>
              <w:rPr>
                <w:sz w:val="19"/>
                <w:szCs w:val="19"/>
              </w:rPr>
            </w:pPr>
            <w:proofErr w:type="gramStart"/>
            <w:r w:rsidRPr="007A1091">
              <w:rPr>
                <w:sz w:val="19"/>
                <w:szCs w:val="19"/>
              </w:rPr>
              <w:t>(При наличии в штате агронома доплата не производится.</w:t>
            </w:r>
            <w:proofErr w:type="gramEnd"/>
            <w:r w:rsidRPr="007A1091">
              <w:rPr>
                <w:sz w:val="19"/>
                <w:szCs w:val="19"/>
              </w:rPr>
              <w:t xml:space="preserve"> Доплата производится только в период выполнения сельскохозяйственных работ.  </w:t>
            </w:r>
            <w:proofErr w:type="gramStart"/>
            <w:r w:rsidRPr="007A1091">
              <w:rPr>
                <w:sz w:val="19"/>
                <w:szCs w:val="19"/>
              </w:rPr>
              <w:t xml:space="preserve">Оплате подлежат участки площадью не менее </w:t>
            </w:r>
            <w:smartTag w:uri="urn:schemas-microsoft-com:office:smarttags" w:element="metricconverter">
              <w:smartTagPr>
                <w:attr w:name="ProductID" w:val="0,3 га"/>
              </w:smartTagPr>
              <w:r w:rsidRPr="007A1091">
                <w:rPr>
                  <w:sz w:val="19"/>
                  <w:szCs w:val="19"/>
                </w:rPr>
                <w:t>0,3 га</w:t>
              </w:r>
            </w:smartTag>
            <w:r w:rsidRPr="007A1091">
              <w:rPr>
                <w:sz w:val="19"/>
                <w:szCs w:val="19"/>
              </w:rPr>
              <w:t>).</w:t>
            </w:r>
            <w:proofErr w:type="gramEnd"/>
          </w:p>
          <w:p w:rsidR="007A1091" w:rsidRPr="007A1091" w:rsidRDefault="007A1091">
            <w:pPr>
              <w:rPr>
                <w:sz w:val="19"/>
                <w:szCs w:val="19"/>
              </w:rPr>
            </w:pPr>
            <w:r w:rsidRPr="007A1091">
              <w:rPr>
                <w:sz w:val="19"/>
                <w:szCs w:val="19"/>
              </w:rPr>
              <w:t xml:space="preserve">За заведование учебными мастерскими (исполнение обязанностей мастера) в учреждениях с числом классов, классов комплектов: </w:t>
            </w:r>
          </w:p>
          <w:p w:rsidR="007A1091" w:rsidRPr="007A1091" w:rsidRDefault="007A1091">
            <w:pPr>
              <w:rPr>
                <w:sz w:val="19"/>
                <w:szCs w:val="19"/>
              </w:rPr>
            </w:pPr>
            <w:r w:rsidRPr="007A1091">
              <w:rPr>
                <w:sz w:val="19"/>
                <w:szCs w:val="19"/>
              </w:rPr>
              <w:t xml:space="preserve">  до 10          </w:t>
            </w:r>
          </w:p>
          <w:p w:rsidR="007A1091" w:rsidRPr="007A1091" w:rsidRDefault="007A1091">
            <w:pPr>
              <w:tabs>
                <w:tab w:val="left" w:pos="2760"/>
              </w:tabs>
              <w:rPr>
                <w:sz w:val="19"/>
                <w:szCs w:val="19"/>
              </w:rPr>
            </w:pPr>
            <w:r w:rsidRPr="007A1091">
              <w:rPr>
                <w:sz w:val="19"/>
                <w:szCs w:val="19"/>
              </w:rPr>
              <w:t xml:space="preserve">  от 11 до 20    </w:t>
            </w:r>
            <w:r w:rsidRPr="007A1091">
              <w:rPr>
                <w:sz w:val="19"/>
                <w:szCs w:val="19"/>
              </w:rPr>
              <w:tab/>
            </w:r>
          </w:p>
          <w:p w:rsidR="007A1091" w:rsidRPr="007A1091" w:rsidRDefault="007A1091">
            <w:pPr>
              <w:rPr>
                <w:sz w:val="19"/>
                <w:szCs w:val="19"/>
              </w:rPr>
            </w:pPr>
            <w:r w:rsidRPr="007A1091">
              <w:rPr>
                <w:sz w:val="19"/>
                <w:szCs w:val="19"/>
              </w:rPr>
              <w:t xml:space="preserve">  21 и выше      </w:t>
            </w:r>
          </w:p>
          <w:p w:rsidR="007A1091" w:rsidRPr="007A1091" w:rsidRDefault="007A1091">
            <w:pPr>
              <w:rPr>
                <w:sz w:val="19"/>
                <w:szCs w:val="19"/>
              </w:rPr>
            </w:pPr>
            <w:r w:rsidRPr="007A1091">
              <w:rPr>
                <w:sz w:val="19"/>
                <w:szCs w:val="19"/>
              </w:rPr>
              <w:t>При наличии комбинированных мастерских:</w:t>
            </w:r>
          </w:p>
          <w:p w:rsidR="007A1091" w:rsidRPr="007A1091" w:rsidRDefault="007A1091">
            <w:pPr>
              <w:rPr>
                <w:sz w:val="19"/>
                <w:szCs w:val="19"/>
              </w:rPr>
            </w:pPr>
            <w:r w:rsidRPr="007A1091">
              <w:rPr>
                <w:sz w:val="19"/>
                <w:szCs w:val="19"/>
              </w:rPr>
              <w:t xml:space="preserve">   до 10         </w:t>
            </w:r>
          </w:p>
          <w:p w:rsidR="007A1091" w:rsidRPr="007A1091" w:rsidRDefault="007A1091">
            <w:pPr>
              <w:rPr>
                <w:sz w:val="19"/>
                <w:szCs w:val="19"/>
              </w:rPr>
            </w:pPr>
            <w:r w:rsidRPr="007A1091">
              <w:rPr>
                <w:sz w:val="19"/>
                <w:szCs w:val="19"/>
              </w:rPr>
              <w:t xml:space="preserve">   от 11 до 20   </w:t>
            </w:r>
          </w:p>
          <w:p w:rsidR="007A1091" w:rsidRPr="007A1091" w:rsidRDefault="007A1091">
            <w:pPr>
              <w:rPr>
                <w:sz w:val="19"/>
                <w:szCs w:val="19"/>
              </w:rPr>
            </w:pPr>
            <w:r w:rsidRPr="007A1091">
              <w:rPr>
                <w:sz w:val="19"/>
                <w:szCs w:val="19"/>
              </w:rPr>
              <w:t xml:space="preserve">   21 и выше     </w:t>
            </w:r>
          </w:p>
          <w:p w:rsidR="007A1091" w:rsidRPr="007A1091" w:rsidRDefault="007A1091">
            <w:pPr>
              <w:rPr>
                <w:sz w:val="19"/>
                <w:szCs w:val="19"/>
              </w:rPr>
            </w:pPr>
            <w:r w:rsidRPr="007A1091">
              <w:rPr>
                <w:sz w:val="19"/>
                <w:szCs w:val="19"/>
              </w:rPr>
              <w:t xml:space="preserve">(за выполнение обязанностей мастера учебных мастерских, в которых ведутся занятия по </w:t>
            </w:r>
            <w:proofErr w:type="spellStart"/>
            <w:proofErr w:type="gramStart"/>
            <w:r w:rsidRPr="007A1091">
              <w:rPr>
                <w:sz w:val="19"/>
                <w:szCs w:val="19"/>
              </w:rPr>
              <w:t>обслужи-вающим</w:t>
            </w:r>
            <w:proofErr w:type="spellEnd"/>
            <w:proofErr w:type="gramEnd"/>
            <w:r w:rsidRPr="007A1091">
              <w:rPr>
                <w:sz w:val="19"/>
                <w:szCs w:val="19"/>
              </w:rPr>
              <w:t xml:space="preserve"> видам труда, доплата производится как за одну мастерскую, независимо от количества помещений, в которых размещена)</w:t>
            </w:r>
          </w:p>
          <w:p w:rsidR="007A1091" w:rsidRPr="007A1091" w:rsidRDefault="007A1091">
            <w:pPr>
              <w:rPr>
                <w:sz w:val="19"/>
                <w:szCs w:val="19"/>
              </w:rPr>
            </w:pPr>
            <w:r w:rsidRPr="007A1091">
              <w:rPr>
                <w:sz w:val="19"/>
                <w:szCs w:val="19"/>
              </w:rPr>
              <w:t xml:space="preserve">За проведение внеклассной работы по физическому воспитанию: в школах, школах-интернатах с числом классов, классов – комплектов: </w:t>
            </w:r>
          </w:p>
          <w:p w:rsidR="007A1091" w:rsidRPr="007A1091" w:rsidRDefault="007A1091">
            <w:pPr>
              <w:rPr>
                <w:sz w:val="19"/>
                <w:szCs w:val="19"/>
              </w:rPr>
            </w:pPr>
            <w:r w:rsidRPr="007A1091">
              <w:rPr>
                <w:sz w:val="19"/>
                <w:szCs w:val="19"/>
              </w:rPr>
              <w:t xml:space="preserve">  11-19</w:t>
            </w:r>
          </w:p>
          <w:p w:rsidR="007A1091" w:rsidRPr="007A1091" w:rsidRDefault="007A1091">
            <w:pPr>
              <w:rPr>
                <w:sz w:val="19"/>
                <w:szCs w:val="19"/>
              </w:rPr>
            </w:pPr>
            <w:r w:rsidRPr="007A1091">
              <w:rPr>
                <w:sz w:val="19"/>
                <w:szCs w:val="19"/>
              </w:rPr>
              <w:t xml:space="preserve">  20-29</w:t>
            </w:r>
          </w:p>
          <w:p w:rsidR="007A1091" w:rsidRPr="007A1091" w:rsidRDefault="007A1091">
            <w:pPr>
              <w:rPr>
                <w:sz w:val="19"/>
                <w:szCs w:val="19"/>
              </w:rPr>
            </w:pPr>
            <w:r w:rsidRPr="007A1091">
              <w:rPr>
                <w:sz w:val="19"/>
                <w:szCs w:val="19"/>
              </w:rPr>
              <w:t xml:space="preserve">  30 и более </w:t>
            </w:r>
          </w:p>
          <w:p w:rsidR="007A1091" w:rsidRPr="007A1091" w:rsidRDefault="007A1091">
            <w:pPr>
              <w:rPr>
                <w:sz w:val="19"/>
                <w:szCs w:val="19"/>
              </w:rPr>
            </w:pPr>
            <w:r w:rsidRPr="007A1091">
              <w:rPr>
                <w:sz w:val="19"/>
                <w:szCs w:val="19"/>
              </w:rPr>
              <w:t xml:space="preserve">В школах – интернатах для детей – сирот, детских домах </w:t>
            </w:r>
          </w:p>
          <w:p w:rsidR="007A1091" w:rsidRPr="007A1091" w:rsidRDefault="007A1091">
            <w:pPr>
              <w:rPr>
                <w:sz w:val="19"/>
                <w:szCs w:val="19"/>
              </w:rPr>
            </w:pPr>
            <w:proofErr w:type="gramStart"/>
            <w:r w:rsidRPr="007A1091">
              <w:rPr>
                <w:sz w:val="19"/>
                <w:szCs w:val="19"/>
              </w:rPr>
              <w:t>За работу с библиотечным фондом бесплатных учебников в зависимости от количества экземпляров учебников в образовательном учреждении</w:t>
            </w:r>
            <w:proofErr w:type="gramEnd"/>
            <w:r w:rsidRPr="007A1091">
              <w:rPr>
                <w:sz w:val="19"/>
                <w:szCs w:val="19"/>
              </w:rPr>
              <w:t>:</w:t>
            </w:r>
          </w:p>
          <w:p w:rsidR="007A1091" w:rsidRPr="007A1091" w:rsidRDefault="007A1091">
            <w:pPr>
              <w:rPr>
                <w:sz w:val="19"/>
                <w:szCs w:val="19"/>
              </w:rPr>
            </w:pPr>
            <w:r w:rsidRPr="007A1091">
              <w:rPr>
                <w:sz w:val="19"/>
                <w:szCs w:val="19"/>
              </w:rPr>
              <w:t xml:space="preserve">  от 100 до 800      </w:t>
            </w:r>
          </w:p>
          <w:p w:rsidR="007A1091" w:rsidRPr="007A1091" w:rsidRDefault="007A1091">
            <w:pPr>
              <w:rPr>
                <w:sz w:val="19"/>
                <w:szCs w:val="19"/>
              </w:rPr>
            </w:pPr>
            <w:r w:rsidRPr="007A1091">
              <w:rPr>
                <w:sz w:val="19"/>
                <w:szCs w:val="19"/>
              </w:rPr>
              <w:t xml:space="preserve">  от 801 до 2000    </w:t>
            </w:r>
          </w:p>
          <w:p w:rsidR="007A1091" w:rsidRPr="007A1091" w:rsidRDefault="007A1091">
            <w:pPr>
              <w:rPr>
                <w:sz w:val="19"/>
                <w:szCs w:val="19"/>
              </w:rPr>
            </w:pPr>
            <w:r w:rsidRPr="007A1091">
              <w:rPr>
                <w:sz w:val="19"/>
                <w:szCs w:val="19"/>
              </w:rPr>
              <w:t xml:space="preserve">  от 2001 до 3500   </w:t>
            </w:r>
          </w:p>
          <w:p w:rsidR="007A1091" w:rsidRPr="007A1091" w:rsidRDefault="007A1091">
            <w:pPr>
              <w:rPr>
                <w:sz w:val="19"/>
                <w:szCs w:val="19"/>
              </w:rPr>
            </w:pPr>
            <w:r w:rsidRPr="007A1091">
              <w:rPr>
                <w:sz w:val="19"/>
                <w:szCs w:val="19"/>
              </w:rPr>
              <w:t xml:space="preserve">  за каждые последующие 1500 экз.    </w:t>
            </w:r>
          </w:p>
          <w:p w:rsidR="007A1091" w:rsidRPr="007A1091" w:rsidRDefault="007A1091">
            <w:pPr>
              <w:rPr>
                <w:sz w:val="19"/>
                <w:szCs w:val="19"/>
              </w:rPr>
            </w:pPr>
            <w:r w:rsidRPr="007A1091">
              <w:rPr>
                <w:sz w:val="19"/>
                <w:szCs w:val="19"/>
              </w:rPr>
              <w:t xml:space="preserve">  При  этом предельный уровень общей доплаты по учреждению за ведение библиотечной работы, при отсутствии должности библиотекаря:</w:t>
            </w:r>
          </w:p>
          <w:p w:rsidR="007A1091" w:rsidRPr="007A1091" w:rsidRDefault="007A1091">
            <w:pPr>
              <w:rPr>
                <w:sz w:val="19"/>
                <w:szCs w:val="19"/>
              </w:rPr>
            </w:pPr>
            <w:r w:rsidRPr="007A1091">
              <w:rPr>
                <w:sz w:val="19"/>
                <w:szCs w:val="19"/>
              </w:rPr>
              <w:t>общеобразовательные школы с числом учащихся до 160, вечерние (сменные) общеобразовательные школы свыше 80 при наличии книжного фонда не менее 1000 книг</w:t>
            </w:r>
          </w:p>
          <w:p w:rsidR="007A1091" w:rsidRPr="007A1091" w:rsidRDefault="007A1091">
            <w:pPr>
              <w:rPr>
                <w:sz w:val="19"/>
                <w:szCs w:val="19"/>
              </w:rPr>
            </w:pPr>
            <w:r w:rsidRPr="007A1091">
              <w:rPr>
                <w:sz w:val="19"/>
                <w:szCs w:val="19"/>
              </w:rPr>
              <w:t xml:space="preserve">  За заведование учебно-консультационными пунктами</w:t>
            </w:r>
          </w:p>
          <w:p w:rsidR="007A1091" w:rsidRPr="007A1091" w:rsidRDefault="007A1091">
            <w:pPr>
              <w:rPr>
                <w:sz w:val="19"/>
                <w:szCs w:val="19"/>
              </w:rPr>
            </w:pPr>
            <w:r w:rsidRPr="007A1091">
              <w:rPr>
                <w:sz w:val="19"/>
                <w:szCs w:val="19"/>
              </w:rPr>
              <w:t xml:space="preserve">  За руководство начальной школой, при отсутствии должности директора, с числом учащихся:</w:t>
            </w:r>
          </w:p>
          <w:p w:rsidR="007A1091" w:rsidRPr="007A1091" w:rsidRDefault="007A1091">
            <w:pPr>
              <w:rPr>
                <w:sz w:val="19"/>
                <w:szCs w:val="19"/>
              </w:rPr>
            </w:pPr>
            <w:r w:rsidRPr="007A1091">
              <w:rPr>
                <w:sz w:val="19"/>
                <w:szCs w:val="19"/>
              </w:rPr>
              <w:t xml:space="preserve">   до 20                    </w:t>
            </w:r>
          </w:p>
          <w:p w:rsidR="007A1091" w:rsidRPr="007A1091" w:rsidRDefault="007A1091">
            <w:pPr>
              <w:rPr>
                <w:sz w:val="19"/>
                <w:szCs w:val="19"/>
              </w:rPr>
            </w:pPr>
            <w:r w:rsidRPr="007A1091">
              <w:rPr>
                <w:sz w:val="19"/>
                <w:szCs w:val="19"/>
              </w:rPr>
              <w:t xml:space="preserve">   от 21 до 40        </w:t>
            </w:r>
          </w:p>
          <w:p w:rsidR="007A1091" w:rsidRPr="007A1091" w:rsidRDefault="007A1091">
            <w:pPr>
              <w:rPr>
                <w:sz w:val="19"/>
                <w:szCs w:val="19"/>
              </w:rPr>
            </w:pPr>
            <w:r w:rsidRPr="007A1091">
              <w:rPr>
                <w:sz w:val="19"/>
                <w:szCs w:val="19"/>
              </w:rPr>
              <w:t xml:space="preserve">   свыше 41           </w:t>
            </w:r>
          </w:p>
          <w:p w:rsidR="007A1091" w:rsidRPr="007A1091" w:rsidRDefault="007A1091">
            <w:pPr>
              <w:rPr>
                <w:sz w:val="19"/>
                <w:szCs w:val="19"/>
              </w:rPr>
            </w:pPr>
            <w:r w:rsidRPr="007A1091">
              <w:rPr>
                <w:sz w:val="19"/>
                <w:szCs w:val="19"/>
              </w:rPr>
              <w:t xml:space="preserve">За руководство вечерней (сменной) </w:t>
            </w:r>
            <w:proofErr w:type="spellStart"/>
            <w:proofErr w:type="gramStart"/>
            <w:r w:rsidRPr="007A1091">
              <w:rPr>
                <w:sz w:val="19"/>
                <w:szCs w:val="19"/>
              </w:rPr>
              <w:t>общеобразо-вательной</w:t>
            </w:r>
            <w:proofErr w:type="spellEnd"/>
            <w:proofErr w:type="gramEnd"/>
            <w:r w:rsidRPr="007A1091">
              <w:rPr>
                <w:sz w:val="19"/>
                <w:szCs w:val="19"/>
              </w:rPr>
              <w:t xml:space="preserve"> школой, при отсутствии должности директора, с числом учащихся:</w:t>
            </w:r>
          </w:p>
          <w:p w:rsidR="007A1091" w:rsidRPr="007A1091" w:rsidRDefault="007A1091">
            <w:pPr>
              <w:rPr>
                <w:sz w:val="19"/>
                <w:szCs w:val="19"/>
              </w:rPr>
            </w:pPr>
            <w:r w:rsidRPr="007A1091">
              <w:rPr>
                <w:sz w:val="19"/>
                <w:szCs w:val="19"/>
              </w:rPr>
              <w:t xml:space="preserve">     до 60           </w:t>
            </w:r>
          </w:p>
          <w:p w:rsidR="007A1091" w:rsidRPr="007A1091" w:rsidRDefault="007A1091">
            <w:pPr>
              <w:rPr>
                <w:sz w:val="19"/>
                <w:szCs w:val="19"/>
              </w:rPr>
            </w:pPr>
            <w:r w:rsidRPr="007A1091">
              <w:rPr>
                <w:sz w:val="19"/>
                <w:szCs w:val="19"/>
              </w:rPr>
              <w:t xml:space="preserve">     от 60 до 100       </w:t>
            </w:r>
          </w:p>
          <w:p w:rsidR="007A1091" w:rsidRPr="007A1091" w:rsidRDefault="007A1091">
            <w:pPr>
              <w:rPr>
                <w:sz w:val="19"/>
                <w:szCs w:val="19"/>
              </w:rPr>
            </w:pPr>
            <w:r w:rsidRPr="007A1091">
              <w:rPr>
                <w:sz w:val="19"/>
                <w:szCs w:val="19"/>
              </w:rPr>
              <w:t xml:space="preserve">За осуществление воспитательных функций в процессе проведения с детьми занятий, оздоровительных мероприятий, приобщения детей к труду, привития им санитарно-гигиенических навыков, помощниками воспитателей детских дошкольных учреждений </w:t>
            </w:r>
          </w:p>
          <w:p w:rsidR="007A1091" w:rsidRPr="007A1091" w:rsidRDefault="007A1091">
            <w:pPr>
              <w:rPr>
                <w:sz w:val="19"/>
                <w:szCs w:val="19"/>
              </w:rPr>
            </w:pPr>
            <w:r w:rsidRPr="007A1091">
              <w:rPr>
                <w:sz w:val="19"/>
                <w:szCs w:val="19"/>
              </w:rPr>
              <w:lastRenderedPageBreak/>
              <w:t>За работу в оздоровительных лагерях всех типов (систематическая переработка сверх нормальной продолжительности рабочего времени)</w:t>
            </w:r>
          </w:p>
          <w:p w:rsidR="007A1091" w:rsidRPr="007A1091" w:rsidRDefault="007A1091">
            <w:pPr>
              <w:rPr>
                <w:sz w:val="19"/>
                <w:szCs w:val="19"/>
              </w:rPr>
            </w:pPr>
            <w:r w:rsidRPr="007A1091">
              <w:rPr>
                <w:sz w:val="19"/>
                <w:szCs w:val="19"/>
              </w:rPr>
              <w:t>За непосредственное осуществление воспитательных функций в процессе проведения с детьми занятий, оздоровительных мероприятий, приобщения детей к труду, привития им санитарно-гигиенических навыков, (помощник воспитателя, няня, санитарка-няня)</w:t>
            </w:r>
          </w:p>
          <w:p w:rsidR="007A1091" w:rsidRPr="007A1091" w:rsidRDefault="007A1091">
            <w:pPr>
              <w:rPr>
                <w:sz w:val="19"/>
                <w:szCs w:val="19"/>
              </w:rPr>
            </w:pPr>
            <w:proofErr w:type="gramStart"/>
            <w:r w:rsidRPr="007A1091">
              <w:rPr>
                <w:sz w:val="19"/>
                <w:szCs w:val="19"/>
              </w:rPr>
              <w:t>Женщинам, работающим в школах-интернатах сельской местности, где по условиям труда рабочий день разделен на части (с перерывом рабочего времени более двух часов подряд</w:t>
            </w:r>
            <w:proofErr w:type="gramEnd"/>
          </w:p>
          <w:p w:rsidR="007A1091" w:rsidRPr="007A1091" w:rsidRDefault="007A1091">
            <w:pPr>
              <w:rPr>
                <w:sz w:val="19"/>
                <w:szCs w:val="19"/>
              </w:rPr>
            </w:pPr>
            <w:r w:rsidRPr="007A1091">
              <w:rPr>
                <w:sz w:val="19"/>
                <w:szCs w:val="19"/>
              </w:rPr>
              <w:t xml:space="preserve">За преподавание русского языка в школах (классах), в которых обучение ведется на родном языке  </w:t>
            </w:r>
          </w:p>
          <w:p w:rsidR="007A1091" w:rsidRPr="007A1091" w:rsidRDefault="007A1091">
            <w:pPr>
              <w:rPr>
                <w:sz w:val="19"/>
                <w:szCs w:val="19"/>
              </w:rPr>
            </w:pPr>
            <w:r w:rsidRPr="007A1091">
              <w:rPr>
                <w:sz w:val="19"/>
                <w:szCs w:val="19"/>
              </w:rPr>
              <w:t xml:space="preserve">За преподавание родного языка в школах, где обучение ведется на русском языке  </w:t>
            </w:r>
          </w:p>
          <w:p w:rsidR="007A1091" w:rsidRPr="007A1091" w:rsidRDefault="007A1091">
            <w:pPr>
              <w:suppressAutoHyphens/>
              <w:rPr>
                <w:rFonts w:eastAsia="Lucida Sans Unicode"/>
                <w:sz w:val="19"/>
                <w:szCs w:val="19"/>
              </w:rPr>
            </w:pPr>
          </w:p>
        </w:tc>
        <w:tc>
          <w:tcPr>
            <w:tcW w:w="3603" w:type="dxa"/>
            <w:gridSpan w:val="3"/>
            <w:tcBorders>
              <w:top w:val="nil"/>
              <w:left w:val="nil"/>
              <w:bottom w:val="nil"/>
              <w:right w:val="nil"/>
            </w:tcBorders>
          </w:tcPr>
          <w:p w:rsidR="007A1091" w:rsidRPr="007A1091" w:rsidRDefault="007A1091">
            <w:pPr>
              <w:tabs>
                <w:tab w:val="left" w:pos="3300"/>
              </w:tabs>
              <w:rPr>
                <w:rFonts w:eastAsia="Lucida Sans Unicode"/>
                <w:sz w:val="19"/>
                <w:szCs w:val="19"/>
              </w:rPr>
            </w:pPr>
          </w:p>
          <w:p w:rsidR="007A1091" w:rsidRPr="007A1091" w:rsidRDefault="007A1091">
            <w:pPr>
              <w:tabs>
                <w:tab w:val="left" w:pos="3300"/>
              </w:tabs>
              <w:rPr>
                <w:sz w:val="19"/>
                <w:szCs w:val="19"/>
              </w:rPr>
            </w:pPr>
          </w:p>
          <w:p w:rsidR="007A1091" w:rsidRPr="007A1091" w:rsidRDefault="007A1091">
            <w:pPr>
              <w:tabs>
                <w:tab w:val="left" w:pos="3300"/>
              </w:tabs>
              <w:rPr>
                <w:sz w:val="19"/>
                <w:szCs w:val="19"/>
              </w:rPr>
            </w:pPr>
          </w:p>
          <w:p w:rsidR="007A1091" w:rsidRPr="007A1091" w:rsidRDefault="007A1091">
            <w:pPr>
              <w:tabs>
                <w:tab w:val="left" w:pos="3300"/>
              </w:tabs>
              <w:jc w:val="center"/>
              <w:rPr>
                <w:sz w:val="19"/>
                <w:szCs w:val="19"/>
              </w:rPr>
            </w:pPr>
            <w:r w:rsidRPr="007A1091">
              <w:rPr>
                <w:sz w:val="19"/>
                <w:szCs w:val="19"/>
              </w:rPr>
              <w:t>15</w:t>
            </w:r>
          </w:p>
          <w:p w:rsidR="007A1091" w:rsidRPr="007A1091" w:rsidRDefault="007A1091">
            <w:pPr>
              <w:tabs>
                <w:tab w:val="left" w:pos="3300"/>
              </w:tabs>
              <w:jc w:val="center"/>
              <w:rPr>
                <w:sz w:val="19"/>
                <w:szCs w:val="19"/>
              </w:rPr>
            </w:pPr>
            <w:r w:rsidRPr="007A1091">
              <w:rPr>
                <w:sz w:val="19"/>
                <w:szCs w:val="19"/>
              </w:rPr>
              <w:t>20</w:t>
            </w:r>
          </w:p>
          <w:p w:rsidR="007A1091" w:rsidRPr="007A1091" w:rsidRDefault="007A1091">
            <w:pPr>
              <w:tabs>
                <w:tab w:val="left" w:pos="3300"/>
              </w:tabs>
              <w:jc w:val="center"/>
              <w:rPr>
                <w:sz w:val="19"/>
                <w:szCs w:val="19"/>
              </w:rPr>
            </w:pPr>
            <w:r w:rsidRPr="007A1091">
              <w:rPr>
                <w:sz w:val="19"/>
                <w:szCs w:val="19"/>
              </w:rPr>
              <w:t>15</w:t>
            </w: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r w:rsidRPr="007A1091">
              <w:rPr>
                <w:sz w:val="19"/>
                <w:szCs w:val="19"/>
              </w:rPr>
              <w:t>15</w:t>
            </w:r>
          </w:p>
          <w:p w:rsidR="007A1091" w:rsidRPr="007A1091" w:rsidRDefault="007A1091">
            <w:pPr>
              <w:tabs>
                <w:tab w:val="left" w:pos="3300"/>
              </w:tabs>
              <w:jc w:val="center"/>
              <w:rPr>
                <w:sz w:val="19"/>
                <w:szCs w:val="19"/>
              </w:rPr>
            </w:pPr>
            <w:r w:rsidRPr="007A1091">
              <w:rPr>
                <w:sz w:val="19"/>
                <w:szCs w:val="19"/>
              </w:rPr>
              <w:t>15</w:t>
            </w: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r w:rsidRPr="007A1091">
              <w:rPr>
                <w:sz w:val="19"/>
                <w:szCs w:val="19"/>
              </w:rPr>
              <w:t>15</w:t>
            </w:r>
          </w:p>
          <w:p w:rsidR="007A1091" w:rsidRPr="007A1091" w:rsidRDefault="007A1091">
            <w:pPr>
              <w:tabs>
                <w:tab w:val="left" w:pos="3300"/>
              </w:tabs>
              <w:jc w:val="center"/>
              <w:rPr>
                <w:sz w:val="19"/>
                <w:szCs w:val="19"/>
              </w:rPr>
            </w:pPr>
            <w:r w:rsidRPr="007A1091">
              <w:rPr>
                <w:sz w:val="19"/>
                <w:szCs w:val="19"/>
              </w:rPr>
              <w:t>10</w:t>
            </w:r>
          </w:p>
          <w:p w:rsidR="007A1091" w:rsidRPr="007A1091" w:rsidRDefault="007A1091">
            <w:pPr>
              <w:tabs>
                <w:tab w:val="left" w:pos="3300"/>
              </w:tabs>
              <w:jc w:val="center"/>
              <w:rPr>
                <w:sz w:val="19"/>
                <w:szCs w:val="19"/>
              </w:rPr>
            </w:pPr>
            <w:r w:rsidRPr="007A1091">
              <w:rPr>
                <w:sz w:val="19"/>
                <w:szCs w:val="19"/>
              </w:rPr>
              <w:t>5</w:t>
            </w: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r w:rsidRPr="007A1091">
              <w:rPr>
                <w:sz w:val="19"/>
                <w:szCs w:val="19"/>
              </w:rPr>
              <w:t>10</w:t>
            </w:r>
          </w:p>
          <w:p w:rsidR="007A1091" w:rsidRPr="007A1091" w:rsidRDefault="007A1091">
            <w:pPr>
              <w:tabs>
                <w:tab w:val="left" w:pos="3300"/>
              </w:tabs>
              <w:jc w:val="center"/>
              <w:rPr>
                <w:sz w:val="19"/>
                <w:szCs w:val="19"/>
              </w:rPr>
            </w:pPr>
            <w:r w:rsidRPr="007A1091">
              <w:rPr>
                <w:sz w:val="19"/>
                <w:szCs w:val="19"/>
              </w:rPr>
              <w:t>10-15</w:t>
            </w:r>
          </w:p>
          <w:p w:rsidR="007A1091" w:rsidRPr="007A1091" w:rsidRDefault="007A1091">
            <w:pPr>
              <w:tabs>
                <w:tab w:val="left" w:pos="3300"/>
              </w:tabs>
              <w:jc w:val="center"/>
              <w:rPr>
                <w:sz w:val="19"/>
                <w:szCs w:val="19"/>
              </w:rPr>
            </w:pPr>
            <w:r w:rsidRPr="007A1091">
              <w:rPr>
                <w:sz w:val="19"/>
                <w:szCs w:val="19"/>
              </w:rPr>
              <w:t>10-15</w:t>
            </w: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r w:rsidRPr="007A1091">
              <w:rPr>
                <w:sz w:val="19"/>
                <w:szCs w:val="19"/>
              </w:rPr>
              <w:t>18</w:t>
            </w:r>
          </w:p>
          <w:p w:rsidR="007A1091" w:rsidRPr="007A1091" w:rsidRDefault="007A1091">
            <w:pPr>
              <w:tabs>
                <w:tab w:val="left" w:pos="3300"/>
              </w:tabs>
              <w:jc w:val="center"/>
              <w:rPr>
                <w:sz w:val="19"/>
                <w:szCs w:val="19"/>
              </w:rPr>
            </w:pPr>
            <w:r w:rsidRPr="007A1091">
              <w:rPr>
                <w:sz w:val="19"/>
                <w:szCs w:val="19"/>
              </w:rPr>
              <w:t>20</w:t>
            </w:r>
          </w:p>
          <w:p w:rsidR="007A1091" w:rsidRPr="007A1091" w:rsidRDefault="007A1091">
            <w:pPr>
              <w:tabs>
                <w:tab w:val="left" w:pos="3300"/>
              </w:tabs>
              <w:jc w:val="center"/>
              <w:rPr>
                <w:sz w:val="19"/>
                <w:szCs w:val="19"/>
              </w:rPr>
            </w:pPr>
            <w:r w:rsidRPr="007A1091">
              <w:rPr>
                <w:sz w:val="19"/>
                <w:szCs w:val="19"/>
              </w:rPr>
              <w:t>25</w:t>
            </w:r>
          </w:p>
          <w:p w:rsidR="007A1091" w:rsidRPr="007A1091" w:rsidRDefault="007A1091">
            <w:pPr>
              <w:tabs>
                <w:tab w:val="left" w:pos="3300"/>
              </w:tabs>
              <w:jc w:val="center"/>
              <w:rPr>
                <w:sz w:val="19"/>
                <w:szCs w:val="19"/>
              </w:rPr>
            </w:pPr>
            <w:r w:rsidRPr="007A1091">
              <w:rPr>
                <w:sz w:val="19"/>
                <w:szCs w:val="19"/>
              </w:rPr>
              <w:t>3</w:t>
            </w:r>
          </w:p>
          <w:p w:rsidR="007A1091" w:rsidRPr="007A1091" w:rsidRDefault="007A1091">
            <w:pPr>
              <w:tabs>
                <w:tab w:val="left" w:pos="3300"/>
              </w:tabs>
              <w:jc w:val="center"/>
              <w:rPr>
                <w:sz w:val="19"/>
                <w:szCs w:val="19"/>
              </w:rPr>
            </w:pPr>
            <w:r w:rsidRPr="007A1091">
              <w:rPr>
                <w:sz w:val="19"/>
                <w:szCs w:val="19"/>
              </w:rPr>
              <w:t xml:space="preserve">но не более 50 на </w:t>
            </w:r>
            <w:proofErr w:type="spellStart"/>
            <w:r w:rsidRPr="007A1091">
              <w:rPr>
                <w:sz w:val="19"/>
                <w:szCs w:val="19"/>
              </w:rPr>
              <w:t>учр</w:t>
            </w:r>
            <w:proofErr w:type="spellEnd"/>
            <w:r w:rsidRPr="007A1091">
              <w:rPr>
                <w:sz w:val="19"/>
                <w:szCs w:val="19"/>
              </w:rPr>
              <w:t>.</w:t>
            </w: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r w:rsidRPr="007A1091">
              <w:rPr>
                <w:sz w:val="19"/>
                <w:szCs w:val="19"/>
              </w:rPr>
              <w:t>10</w:t>
            </w:r>
          </w:p>
          <w:p w:rsidR="007A1091" w:rsidRPr="007A1091" w:rsidRDefault="007A1091">
            <w:pPr>
              <w:tabs>
                <w:tab w:val="left" w:pos="3300"/>
              </w:tabs>
              <w:jc w:val="center"/>
              <w:rPr>
                <w:sz w:val="19"/>
                <w:szCs w:val="19"/>
              </w:rPr>
            </w:pPr>
            <w:r w:rsidRPr="007A1091">
              <w:rPr>
                <w:sz w:val="19"/>
                <w:szCs w:val="19"/>
              </w:rPr>
              <w:t>15</w:t>
            </w:r>
          </w:p>
          <w:p w:rsidR="007A1091" w:rsidRPr="007A1091" w:rsidRDefault="007A1091">
            <w:pPr>
              <w:tabs>
                <w:tab w:val="left" w:pos="3300"/>
              </w:tabs>
              <w:jc w:val="center"/>
              <w:rPr>
                <w:sz w:val="19"/>
                <w:szCs w:val="19"/>
              </w:rPr>
            </w:pPr>
            <w:r w:rsidRPr="007A1091">
              <w:rPr>
                <w:sz w:val="19"/>
                <w:szCs w:val="19"/>
              </w:rPr>
              <w:t>20</w:t>
            </w: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r w:rsidRPr="007A1091">
              <w:rPr>
                <w:sz w:val="19"/>
                <w:szCs w:val="19"/>
              </w:rPr>
              <w:t>10</w:t>
            </w:r>
          </w:p>
          <w:p w:rsidR="007A1091" w:rsidRPr="007A1091" w:rsidRDefault="007A1091">
            <w:pPr>
              <w:tabs>
                <w:tab w:val="left" w:pos="3300"/>
              </w:tabs>
              <w:jc w:val="center"/>
              <w:rPr>
                <w:sz w:val="19"/>
                <w:szCs w:val="19"/>
              </w:rPr>
            </w:pPr>
            <w:r w:rsidRPr="007A1091">
              <w:rPr>
                <w:sz w:val="19"/>
                <w:szCs w:val="19"/>
              </w:rPr>
              <w:t>15</w:t>
            </w:r>
          </w:p>
          <w:p w:rsidR="007A1091" w:rsidRPr="007A1091" w:rsidRDefault="007A1091">
            <w:pPr>
              <w:tabs>
                <w:tab w:val="left" w:pos="3300"/>
              </w:tabs>
              <w:jc w:val="center"/>
              <w:rPr>
                <w:sz w:val="19"/>
                <w:szCs w:val="19"/>
              </w:rPr>
            </w:pPr>
            <w:r w:rsidRPr="007A1091">
              <w:rPr>
                <w:sz w:val="19"/>
                <w:szCs w:val="19"/>
              </w:rPr>
              <w:t>20</w:t>
            </w: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r w:rsidRPr="007A1091">
              <w:rPr>
                <w:sz w:val="19"/>
                <w:szCs w:val="19"/>
              </w:rPr>
              <w:t>20</w:t>
            </w:r>
          </w:p>
          <w:p w:rsidR="007A1091" w:rsidRPr="007A1091" w:rsidRDefault="007A1091">
            <w:pPr>
              <w:tabs>
                <w:tab w:val="left" w:pos="3300"/>
              </w:tabs>
              <w:jc w:val="center"/>
              <w:rPr>
                <w:sz w:val="19"/>
                <w:szCs w:val="19"/>
              </w:rPr>
            </w:pPr>
            <w:r w:rsidRPr="007A1091">
              <w:rPr>
                <w:sz w:val="19"/>
                <w:szCs w:val="19"/>
              </w:rPr>
              <w:t>30</w:t>
            </w:r>
          </w:p>
          <w:p w:rsidR="007A1091" w:rsidRPr="007A1091" w:rsidRDefault="007A1091">
            <w:pPr>
              <w:tabs>
                <w:tab w:val="left" w:pos="3300"/>
              </w:tabs>
              <w:jc w:val="center"/>
              <w:rPr>
                <w:sz w:val="19"/>
                <w:szCs w:val="19"/>
              </w:rPr>
            </w:pPr>
            <w:r w:rsidRPr="007A1091">
              <w:rPr>
                <w:sz w:val="19"/>
                <w:szCs w:val="19"/>
              </w:rPr>
              <w:t>35</w:t>
            </w: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r w:rsidRPr="007A1091">
              <w:rPr>
                <w:sz w:val="19"/>
                <w:szCs w:val="19"/>
              </w:rPr>
              <w:t>25</w:t>
            </w:r>
          </w:p>
          <w:p w:rsidR="007A1091" w:rsidRPr="007A1091" w:rsidRDefault="007A1091">
            <w:pPr>
              <w:tabs>
                <w:tab w:val="left" w:pos="3300"/>
              </w:tabs>
              <w:jc w:val="center"/>
              <w:rPr>
                <w:sz w:val="19"/>
                <w:szCs w:val="19"/>
              </w:rPr>
            </w:pPr>
            <w:r w:rsidRPr="007A1091">
              <w:rPr>
                <w:sz w:val="19"/>
                <w:szCs w:val="19"/>
              </w:rPr>
              <w:t>50</w:t>
            </w:r>
          </w:p>
          <w:p w:rsidR="007A1091" w:rsidRPr="007A1091" w:rsidRDefault="007A1091">
            <w:pPr>
              <w:tabs>
                <w:tab w:val="left" w:pos="3300"/>
              </w:tabs>
              <w:jc w:val="center"/>
              <w:rPr>
                <w:sz w:val="19"/>
                <w:szCs w:val="19"/>
              </w:rPr>
            </w:pPr>
            <w:r w:rsidRPr="007A1091">
              <w:rPr>
                <w:sz w:val="19"/>
                <w:szCs w:val="19"/>
              </w:rPr>
              <w:t>100</w:t>
            </w:r>
          </w:p>
          <w:p w:rsidR="007A1091" w:rsidRPr="007A1091" w:rsidRDefault="007A1091">
            <w:pPr>
              <w:tabs>
                <w:tab w:val="left" w:pos="3300"/>
              </w:tabs>
              <w:jc w:val="center"/>
              <w:rPr>
                <w:sz w:val="19"/>
                <w:szCs w:val="19"/>
              </w:rPr>
            </w:pPr>
            <w:r w:rsidRPr="007A1091">
              <w:rPr>
                <w:sz w:val="19"/>
                <w:szCs w:val="19"/>
              </w:rPr>
              <w:t>50</w:t>
            </w: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r w:rsidRPr="007A1091">
              <w:rPr>
                <w:sz w:val="19"/>
                <w:szCs w:val="19"/>
              </w:rPr>
              <w:t>3</w:t>
            </w:r>
          </w:p>
          <w:p w:rsidR="007A1091" w:rsidRPr="007A1091" w:rsidRDefault="007A1091">
            <w:pPr>
              <w:tabs>
                <w:tab w:val="left" w:pos="3300"/>
              </w:tabs>
              <w:jc w:val="center"/>
              <w:rPr>
                <w:sz w:val="19"/>
                <w:szCs w:val="19"/>
              </w:rPr>
            </w:pPr>
            <w:r w:rsidRPr="007A1091">
              <w:rPr>
                <w:sz w:val="19"/>
                <w:szCs w:val="19"/>
              </w:rPr>
              <w:t>5</w:t>
            </w:r>
          </w:p>
          <w:p w:rsidR="007A1091" w:rsidRPr="007A1091" w:rsidRDefault="007A1091">
            <w:pPr>
              <w:tabs>
                <w:tab w:val="left" w:pos="3300"/>
              </w:tabs>
              <w:jc w:val="center"/>
              <w:rPr>
                <w:sz w:val="19"/>
                <w:szCs w:val="19"/>
              </w:rPr>
            </w:pPr>
            <w:r w:rsidRPr="007A1091">
              <w:rPr>
                <w:sz w:val="19"/>
                <w:szCs w:val="19"/>
              </w:rPr>
              <w:t>10</w:t>
            </w:r>
          </w:p>
          <w:p w:rsidR="007A1091" w:rsidRPr="007A1091" w:rsidRDefault="007A1091">
            <w:pPr>
              <w:tabs>
                <w:tab w:val="left" w:pos="3300"/>
              </w:tabs>
              <w:jc w:val="center"/>
              <w:rPr>
                <w:sz w:val="19"/>
                <w:szCs w:val="19"/>
              </w:rPr>
            </w:pPr>
            <w:r w:rsidRPr="007A1091">
              <w:rPr>
                <w:sz w:val="19"/>
                <w:szCs w:val="19"/>
              </w:rPr>
              <w:t>5</w:t>
            </w:r>
          </w:p>
          <w:p w:rsidR="007A1091" w:rsidRPr="007A1091" w:rsidRDefault="007A1091">
            <w:pPr>
              <w:tabs>
                <w:tab w:val="left" w:pos="3300"/>
              </w:tabs>
              <w:jc w:val="center"/>
              <w:rPr>
                <w:sz w:val="19"/>
                <w:szCs w:val="19"/>
              </w:rPr>
            </w:pPr>
            <w:r w:rsidRPr="007A1091">
              <w:rPr>
                <w:sz w:val="19"/>
                <w:szCs w:val="19"/>
              </w:rPr>
              <w:t>20</w:t>
            </w: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r w:rsidRPr="007A1091">
              <w:rPr>
                <w:sz w:val="19"/>
                <w:szCs w:val="19"/>
              </w:rPr>
              <w:t>10</w:t>
            </w: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r w:rsidRPr="007A1091">
              <w:rPr>
                <w:sz w:val="19"/>
                <w:szCs w:val="19"/>
              </w:rPr>
              <w:lastRenderedPageBreak/>
              <w:t>15</w:t>
            </w:r>
          </w:p>
          <w:p w:rsidR="007A1091" w:rsidRPr="007A1091" w:rsidRDefault="007A1091">
            <w:pPr>
              <w:tabs>
                <w:tab w:val="left" w:pos="3300"/>
              </w:tabs>
              <w:jc w:val="center"/>
              <w:rPr>
                <w:sz w:val="19"/>
                <w:szCs w:val="19"/>
              </w:rPr>
            </w:pPr>
            <w:r w:rsidRPr="007A1091">
              <w:rPr>
                <w:sz w:val="19"/>
                <w:szCs w:val="19"/>
              </w:rPr>
              <w:t>35</w:t>
            </w:r>
          </w:p>
          <w:p w:rsidR="007A1091" w:rsidRPr="007A1091" w:rsidRDefault="007A1091">
            <w:pPr>
              <w:tabs>
                <w:tab w:val="left" w:pos="3300"/>
              </w:tabs>
              <w:jc w:val="center"/>
              <w:rPr>
                <w:sz w:val="19"/>
                <w:szCs w:val="19"/>
              </w:rPr>
            </w:pPr>
            <w:r w:rsidRPr="007A1091">
              <w:rPr>
                <w:sz w:val="19"/>
                <w:szCs w:val="19"/>
              </w:rPr>
              <w:t>50</w:t>
            </w: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r w:rsidRPr="007A1091">
              <w:rPr>
                <w:sz w:val="19"/>
                <w:szCs w:val="19"/>
              </w:rPr>
              <w:t>35</w:t>
            </w:r>
          </w:p>
          <w:p w:rsidR="007A1091" w:rsidRPr="007A1091" w:rsidRDefault="007A1091">
            <w:pPr>
              <w:tabs>
                <w:tab w:val="left" w:pos="3300"/>
              </w:tabs>
              <w:jc w:val="center"/>
              <w:rPr>
                <w:sz w:val="19"/>
                <w:szCs w:val="19"/>
              </w:rPr>
            </w:pPr>
            <w:r w:rsidRPr="007A1091">
              <w:rPr>
                <w:sz w:val="19"/>
                <w:szCs w:val="19"/>
              </w:rPr>
              <w:t>50</w:t>
            </w: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r w:rsidRPr="007A1091">
              <w:rPr>
                <w:sz w:val="19"/>
                <w:szCs w:val="19"/>
              </w:rPr>
              <w:t>30</w:t>
            </w: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r w:rsidRPr="007A1091">
              <w:rPr>
                <w:sz w:val="19"/>
                <w:szCs w:val="19"/>
              </w:rPr>
              <w:t>15</w:t>
            </w: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r w:rsidRPr="007A1091">
              <w:rPr>
                <w:sz w:val="19"/>
                <w:szCs w:val="19"/>
              </w:rPr>
              <w:t>20</w:t>
            </w: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r w:rsidRPr="007A1091">
              <w:rPr>
                <w:sz w:val="19"/>
                <w:szCs w:val="19"/>
              </w:rPr>
              <w:t>30</w:t>
            </w: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r w:rsidRPr="007A1091">
              <w:rPr>
                <w:sz w:val="19"/>
                <w:szCs w:val="19"/>
              </w:rPr>
              <w:t>15</w:t>
            </w:r>
          </w:p>
          <w:p w:rsidR="007A1091" w:rsidRPr="007A1091" w:rsidRDefault="007A1091">
            <w:pPr>
              <w:tabs>
                <w:tab w:val="left" w:pos="3300"/>
              </w:tabs>
              <w:jc w:val="center"/>
              <w:rPr>
                <w:sz w:val="19"/>
                <w:szCs w:val="19"/>
              </w:rPr>
            </w:pPr>
          </w:p>
          <w:p w:rsidR="007A1091" w:rsidRPr="007A1091" w:rsidRDefault="007A1091">
            <w:pPr>
              <w:tabs>
                <w:tab w:val="left" w:pos="3300"/>
              </w:tabs>
              <w:jc w:val="center"/>
              <w:rPr>
                <w:sz w:val="19"/>
                <w:szCs w:val="19"/>
              </w:rPr>
            </w:pPr>
            <w:r w:rsidRPr="007A1091">
              <w:rPr>
                <w:sz w:val="19"/>
                <w:szCs w:val="19"/>
              </w:rPr>
              <w:t>15</w:t>
            </w:r>
          </w:p>
          <w:p w:rsidR="007A1091" w:rsidRPr="007A1091" w:rsidRDefault="007A1091">
            <w:pPr>
              <w:tabs>
                <w:tab w:val="left" w:pos="3300"/>
              </w:tabs>
              <w:jc w:val="center"/>
              <w:rPr>
                <w:sz w:val="19"/>
                <w:szCs w:val="19"/>
              </w:rPr>
            </w:pPr>
          </w:p>
          <w:p w:rsidR="007A1091" w:rsidRPr="007A1091" w:rsidRDefault="007A1091">
            <w:pPr>
              <w:tabs>
                <w:tab w:val="left" w:pos="3300"/>
              </w:tabs>
              <w:suppressAutoHyphens/>
              <w:jc w:val="center"/>
              <w:rPr>
                <w:rFonts w:eastAsia="Lucida Sans Unicode"/>
                <w:sz w:val="19"/>
                <w:szCs w:val="19"/>
              </w:rPr>
            </w:pPr>
          </w:p>
        </w:tc>
      </w:tr>
    </w:tbl>
    <w:p w:rsidR="007A1091" w:rsidRPr="007A1091" w:rsidRDefault="007A1091" w:rsidP="007A1091">
      <w:pPr>
        <w:rPr>
          <w:sz w:val="19"/>
          <w:szCs w:val="19"/>
        </w:rPr>
      </w:pPr>
      <w:r w:rsidRPr="007A1091">
        <w:rPr>
          <w:sz w:val="28"/>
          <w:szCs w:val="28"/>
        </w:rPr>
        <w:lastRenderedPageBreak/>
        <w:t xml:space="preserve"> </w:t>
      </w:r>
      <w:r w:rsidRPr="007A1091">
        <w:rPr>
          <w:sz w:val="19"/>
          <w:szCs w:val="19"/>
        </w:rPr>
        <w:t xml:space="preserve">           </w:t>
      </w:r>
    </w:p>
    <w:p w:rsidR="007A1091" w:rsidRPr="007A1091" w:rsidRDefault="007A1091" w:rsidP="007A1091">
      <w:pPr>
        <w:jc w:val="both"/>
        <w:rPr>
          <w:sz w:val="19"/>
          <w:szCs w:val="19"/>
        </w:rPr>
      </w:pPr>
      <w:r w:rsidRPr="007A1091">
        <w:rPr>
          <w:sz w:val="19"/>
          <w:szCs w:val="19"/>
        </w:rPr>
        <w:t xml:space="preserve">    4.5. Выплаты компенсационного характера устанавливаются в процентах к окладам (должностным окладам), ставкам заработной платы работников по соответствующим квалификационным уровням профессиональной квалификационной группы или в абсолютных размерах, если иное не установлено законодательством.</w:t>
      </w:r>
    </w:p>
    <w:p w:rsidR="007A1091" w:rsidRPr="007A1091" w:rsidRDefault="007A1091" w:rsidP="007A1091">
      <w:pPr>
        <w:jc w:val="both"/>
        <w:rPr>
          <w:sz w:val="19"/>
          <w:szCs w:val="19"/>
        </w:rPr>
      </w:pPr>
      <w:r w:rsidRPr="007A1091">
        <w:rPr>
          <w:sz w:val="19"/>
          <w:szCs w:val="19"/>
        </w:rPr>
        <w:t xml:space="preserve">    Выплаты компенсационного характера устанавливаются по основной работе и работе, осуществляемой по совместительству.</w:t>
      </w:r>
    </w:p>
    <w:p w:rsidR="007A1091" w:rsidRPr="007A1091" w:rsidRDefault="007A1091" w:rsidP="007A1091">
      <w:pPr>
        <w:jc w:val="both"/>
        <w:rPr>
          <w:sz w:val="19"/>
          <w:szCs w:val="19"/>
        </w:rPr>
      </w:pPr>
      <w:r w:rsidRPr="007A1091">
        <w:rPr>
          <w:sz w:val="19"/>
          <w:szCs w:val="19"/>
        </w:rPr>
        <w:t xml:space="preserve">    Размеры и условия осуществления выплат компенсационного характера конкретизируются в локальных нормативных актах учреждений.</w:t>
      </w:r>
    </w:p>
    <w:p w:rsidR="007A1091" w:rsidRPr="007A1091" w:rsidRDefault="007A1091" w:rsidP="007A1091">
      <w:pPr>
        <w:jc w:val="both"/>
        <w:rPr>
          <w:sz w:val="19"/>
          <w:szCs w:val="19"/>
        </w:rPr>
      </w:pPr>
    </w:p>
    <w:p w:rsidR="007A1091" w:rsidRPr="007A1091" w:rsidRDefault="007A1091" w:rsidP="007A1091">
      <w:pPr>
        <w:jc w:val="center"/>
        <w:rPr>
          <w:b/>
          <w:sz w:val="19"/>
          <w:szCs w:val="19"/>
        </w:rPr>
      </w:pPr>
      <w:r w:rsidRPr="007A1091">
        <w:rPr>
          <w:b/>
          <w:sz w:val="19"/>
          <w:szCs w:val="19"/>
        </w:rPr>
        <w:t>5. Условия осуществления и размеры выплат</w:t>
      </w:r>
    </w:p>
    <w:p w:rsidR="007A1091" w:rsidRPr="007A1091" w:rsidRDefault="007A1091" w:rsidP="007A1091">
      <w:pPr>
        <w:jc w:val="center"/>
        <w:rPr>
          <w:b/>
          <w:sz w:val="19"/>
          <w:szCs w:val="19"/>
        </w:rPr>
      </w:pPr>
      <w:r w:rsidRPr="007A1091">
        <w:rPr>
          <w:b/>
          <w:sz w:val="19"/>
          <w:szCs w:val="19"/>
        </w:rPr>
        <w:t>стимулирующего характера</w:t>
      </w:r>
    </w:p>
    <w:p w:rsidR="007A1091" w:rsidRPr="007A1091" w:rsidRDefault="007A1091" w:rsidP="007A1091">
      <w:pPr>
        <w:jc w:val="center"/>
        <w:rPr>
          <w:sz w:val="19"/>
          <w:szCs w:val="19"/>
        </w:rPr>
      </w:pPr>
    </w:p>
    <w:p w:rsidR="007A1091" w:rsidRPr="007A1091" w:rsidRDefault="007A1091" w:rsidP="007A1091">
      <w:pPr>
        <w:jc w:val="both"/>
        <w:rPr>
          <w:sz w:val="19"/>
          <w:szCs w:val="19"/>
        </w:rPr>
      </w:pPr>
      <w:r w:rsidRPr="007A1091">
        <w:rPr>
          <w:sz w:val="19"/>
          <w:szCs w:val="19"/>
        </w:rPr>
        <w:t xml:space="preserve">    5.1. В соответствии с перечнем видов выплат стимулирующего характера в государственных учреждениях республики Дагестан, утвержденным постановлением Правительства Республики Дагестан от 28 апреля </w:t>
      </w:r>
      <w:smartTag w:uri="urn:schemas-microsoft-com:office:smarttags" w:element="metricconverter">
        <w:smartTagPr>
          <w:attr w:name="ProductID" w:val="2009 г"/>
        </w:smartTagPr>
        <w:r w:rsidRPr="007A1091">
          <w:rPr>
            <w:sz w:val="19"/>
            <w:szCs w:val="19"/>
          </w:rPr>
          <w:t>2009 г</w:t>
        </w:r>
      </w:smartTag>
      <w:r w:rsidRPr="007A1091">
        <w:rPr>
          <w:sz w:val="19"/>
          <w:szCs w:val="19"/>
        </w:rPr>
        <w:t>. № 117, работникам устанавливаются следующие виды выплат стимулирующего характера:</w:t>
      </w:r>
    </w:p>
    <w:p w:rsidR="007A1091" w:rsidRPr="007A1091" w:rsidRDefault="007A1091" w:rsidP="007A1091">
      <w:pPr>
        <w:jc w:val="both"/>
        <w:rPr>
          <w:sz w:val="19"/>
          <w:szCs w:val="19"/>
        </w:rPr>
      </w:pPr>
      <w:r w:rsidRPr="007A1091">
        <w:rPr>
          <w:sz w:val="19"/>
          <w:szCs w:val="19"/>
        </w:rPr>
        <w:t xml:space="preserve">    за интенсивность и высокие результаты работы;</w:t>
      </w:r>
    </w:p>
    <w:p w:rsidR="007A1091" w:rsidRPr="007A1091" w:rsidRDefault="007A1091" w:rsidP="007A1091">
      <w:pPr>
        <w:jc w:val="both"/>
        <w:rPr>
          <w:sz w:val="19"/>
          <w:szCs w:val="19"/>
        </w:rPr>
      </w:pPr>
      <w:r w:rsidRPr="007A1091">
        <w:rPr>
          <w:sz w:val="19"/>
          <w:szCs w:val="19"/>
        </w:rPr>
        <w:t xml:space="preserve">    за качество выполняемых работ;</w:t>
      </w:r>
    </w:p>
    <w:p w:rsidR="007A1091" w:rsidRPr="007A1091" w:rsidRDefault="007A1091" w:rsidP="007A1091">
      <w:pPr>
        <w:jc w:val="both"/>
        <w:rPr>
          <w:sz w:val="19"/>
          <w:szCs w:val="19"/>
        </w:rPr>
      </w:pPr>
      <w:r w:rsidRPr="007A1091">
        <w:rPr>
          <w:sz w:val="19"/>
          <w:szCs w:val="19"/>
        </w:rPr>
        <w:t xml:space="preserve">    за стаж непрерывной работы;</w:t>
      </w:r>
    </w:p>
    <w:p w:rsidR="007A1091" w:rsidRPr="007A1091" w:rsidRDefault="007A1091" w:rsidP="007A1091">
      <w:pPr>
        <w:jc w:val="both"/>
        <w:rPr>
          <w:sz w:val="19"/>
          <w:szCs w:val="19"/>
        </w:rPr>
      </w:pPr>
      <w:r w:rsidRPr="007A1091">
        <w:rPr>
          <w:sz w:val="19"/>
          <w:szCs w:val="19"/>
        </w:rPr>
        <w:t xml:space="preserve">    премиальные выплаты по итогам работы.</w:t>
      </w:r>
    </w:p>
    <w:p w:rsidR="007A1091" w:rsidRPr="007A1091" w:rsidRDefault="007A1091" w:rsidP="007A1091">
      <w:pPr>
        <w:jc w:val="both"/>
        <w:rPr>
          <w:sz w:val="19"/>
          <w:szCs w:val="19"/>
        </w:rPr>
      </w:pPr>
      <w:r w:rsidRPr="007A1091">
        <w:rPr>
          <w:sz w:val="19"/>
          <w:szCs w:val="19"/>
        </w:rPr>
        <w:t xml:space="preserve">    Выплаты стимулирующего характера устанавливаются в процентах к окладам (должностным окладам), ставкам заработной платы работников или в абсолютных размерах по соответствующим квалификационным уровням профессиональной квалификационной группы.</w:t>
      </w:r>
    </w:p>
    <w:p w:rsidR="007A1091" w:rsidRPr="007A1091" w:rsidRDefault="007A1091" w:rsidP="007A1091">
      <w:pPr>
        <w:jc w:val="both"/>
        <w:rPr>
          <w:sz w:val="19"/>
          <w:szCs w:val="19"/>
        </w:rPr>
      </w:pPr>
      <w:r w:rsidRPr="007A1091">
        <w:rPr>
          <w:sz w:val="19"/>
          <w:szCs w:val="19"/>
        </w:rPr>
        <w:t xml:space="preserve">    Установление стимулирующих выплат осуществляется органами самоуправления учреждения образования по представлению руководителя учреждения. Орган самоуправления создает специальную комиссию, в которую входит директор учреждения, представители органов самоуправления, научно-методического совета и профсоюзной организации по распределению стимулирующей </w:t>
      </w:r>
      <w:proofErr w:type="gramStart"/>
      <w:r w:rsidRPr="007A1091">
        <w:rPr>
          <w:sz w:val="19"/>
          <w:szCs w:val="19"/>
        </w:rPr>
        <w:t>части фонда оплаты труда педагогических работников</w:t>
      </w:r>
      <w:proofErr w:type="gramEnd"/>
      <w:r w:rsidRPr="007A1091">
        <w:rPr>
          <w:sz w:val="19"/>
          <w:szCs w:val="19"/>
        </w:rPr>
        <w:t>.</w:t>
      </w:r>
    </w:p>
    <w:p w:rsidR="007A1091" w:rsidRPr="007A1091" w:rsidRDefault="007A1091" w:rsidP="007A1091">
      <w:pPr>
        <w:jc w:val="both"/>
        <w:rPr>
          <w:sz w:val="19"/>
          <w:szCs w:val="19"/>
        </w:rPr>
      </w:pPr>
      <w:r w:rsidRPr="007A1091">
        <w:rPr>
          <w:sz w:val="19"/>
          <w:szCs w:val="19"/>
        </w:rPr>
        <w:t xml:space="preserve">    Стимулирующие выплаты осуществляются в пределах бюджетных ассигнований республиканского бюджета Республики Дагестан, предусмотренных на оплату труда работников учреждения, а также средств от предпринимательской и иной приносящей доход деятельности, направляемых учреждением на оплату труда работников.</w:t>
      </w:r>
    </w:p>
    <w:p w:rsidR="007A1091" w:rsidRPr="007A1091" w:rsidRDefault="007A1091" w:rsidP="007A1091">
      <w:pPr>
        <w:jc w:val="both"/>
        <w:rPr>
          <w:sz w:val="19"/>
          <w:szCs w:val="19"/>
        </w:rPr>
      </w:pPr>
      <w:r w:rsidRPr="007A1091">
        <w:rPr>
          <w:sz w:val="19"/>
          <w:szCs w:val="19"/>
        </w:rPr>
        <w:t xml:space="preserve">    5.2.  Стимулирующие выплаты за интенсивность и высокие результаты работы производятся работникам учреждения </w:t>
      </w:r>
      <w:proofErr w:type="gramStart"/>
      <w:r w:rsidRPr="007A1091">
        <w:rPr>
          <w:sz w:val="19"/>
          <w:szCs w:val="19"/>
        </w:rPr>
        <w:t>за</w:t>
      </w:r>
      <w:proofErr w:type="gramEnd"/>
      <w:r w:rsidRPr="007A1091">
        <w:rPr>
          <w:sz w:val="19"/>
          <w:szCs w:val="19"/>
        </w:rPr>
        <w:t>:</w:t>
      </w:r>
    </w:p>
    <w:p w:rsidR="007A1091" w:rsidRPr="007A1091" w:rsidRDefault="007A1091" w:rsidP="007A1091">
      <w:pPr>
        <w:jc w:val="both"/>
        <w:rPr>
          <w:sz w:val="19"/>
          <w:szCs w:val="19"/>
        </w:rPr>
      </w:pPr>
      <w:r w:rsidRPr="007A1091">
        <w:rPr>
          <w:sz w:val="19"/>
          <w:szCs w:val="19"/>
        </w:rPr>
        <w:t xml:space="preserve">    интенсивность и напряженность работы, связанные со спецификой контингента и большим разнообразием развивающих программ;</w:t>
      </w:r>
    </w:p>
    <w:p w:rsidR="007A1091" w:rsidRPr="007A1091" w:rsidRDefault="007A1091" w:rsidP="007A1091">
      <w:pPr>
        <w:jc w:val="both"/>
        <w:rPr>
          <w:sz w:val="19"/>
          <w:szCs w:val="19"/>
        </w:rPr>
      </w:pPr>
      <w:r w:rsidRPr="007A1091">
        <w:rPr>
          <w:sz w:val="19"/>
          <w:szCs w:val="19"/>
        </w:rPr>
        <w:t xml:space="preserve">    особый режим работы;</w:t>
      </w:r>
    </w:p>
    <w:p w:rsidR="007A1091" w:rsidRPr="007A1091" w:rsidRDefault="007A1091" w:rsidP="007A1091">
      <w:pPr>
        <w:jc w:val="both"/>
        <w:rPr>
          <w:sz w:val="19"/>
          <w:szCs w:val="19"/>
        </w:rPr>
      </w:pPr>
      <w:r w:rsidRPr="007A1091">
        <w:rPr>
          <w:sz w:val="19"/>
          <w:szCs w:val="19"/>
        </w:rPr>
        <w:lastRenderedPageBreak/>
        <w:t xml:space="preserve">    непосредственное участие в реализации приоритетных национальных проектов, федеральных, республиканских программ;</w:t>
      </w:r>
    </w:p>
    <w:p w:rsidR="007A1091" w:rsidRPr="007A1091" w:rsidRDefault="007A1091" w:rsidP="007A1091">
      <w:pPr>
        <w:jc w:val="both"/>
        <w:rPr>
          <w:sz w:val="19"/>
          <w:szCs w:val="19"/>
        </w:rPr>
      </w:pPr>
      <w:r w:rsidRPr="007A1091">
        <w:rPr>
          <w:sz w:val="19"/>
          <w:szCs w:val="19"/>
        </w:rPr>
        <w:t xml:space="preserve">    организацию и проведение мероприятий, направленных на повышение авторитета и имиджа учреждения.</w:t>
      </w:r>
    </w:p>
    <w:p w:rsidR="007A1091" w:rsidRPr="007A1091" w:rsidRDefault="007A1091" w:rsidP="007A1091">
      <w:pPr>
        <w:jc w:val="both"/>
        <w:rPr>
          <w:sz w:val="19"/>
          <w:szCs w:val="19"/>
        </w:rPr>
      </w:pPr>
      <w:r w:rsidRPr="007A1091">
        <w:rPr>
          <w:sz w:val="19"/>
          <w:szCs w:val="19"/>
        </w:rPr>
        <w:t xml:space="preserve">    5.3. К выплатам стимулирующего характера за качество выполняемой работы относятся:</w:t>
      </w:r>
    </w:p>
    <w:p w:rsidR="007A1091" w:rsidRPr="007A1091" w:rsidRDefault="007A1091" w:rsidP="007A1091">
      <w:pPr>
        <w:jc w:val="both"/>
        <w:rPr>
          <w:sz w:val="19"/>
          <w:szCs w:val="19"/>
        </w:rPr>
      </w:pPr>
      <w:r w:rsidRPr="007A1091">
        <w:rPr>
          <w:sz w:val="19"/>
          <w:szCs w:val="19"/>
        </w:rPr>
        <w:t xml:space="preserve">    а) стимулирующие выплаты педагогическим работникам за наличие почетного звания:</w:t>
      </w:r>
    </w:p>
    <w:p w:rsidR="007A1091" w:rsidRPr="007A1091" w:rsidRDefault="007A1091" w:rsidP="007A1091">
      <w:pPr>
        <w:jc w:val="both"/>
        <w:rPr>
          <w:sz w:val="19"/>
          <w:szCs w:val="19"/>
        </w:rPr>
      </w:pPr>
      <w:r w:rsidRPr="007A1091">
        <w:rPr>
          <w:sz w:val="19"/>
          <w:szCs w:val="19"/>
        </w:rPr>
        <w:t xml:space="preserve">    лицам, награжденным знаком «Почетный работник общего образования Российской Федерации»- до 20 процентов оклада (должностного оклада);</w:t>
      </w:r>
    </w:p>
    <w:p w:rsidR="007A1091" w:rsidRPr="007A1091" w:rsidRDefault="007A1091" w:rsidP="007A1091">
      <w:pPr>
        <w:jc w:val="both"/>
        <w:rPr>
          <w:sz w:val="19"/>
          <w:szCs w:val="19"/>
        </w:rPr>
      </w:pPr>
      <w:r w:rsidRPr="007A1091">
        <w:rPr>
          <w:sz w:val="19"/>
          <w:szCs w:val="19"/>
        </w:rPr>
        <w:t xml:space="preserve">    лицам, награжденным знаком «Почетный работник начального профессионального  образования Российской Федерации»- до 20 процентов оклада (должностного оклада);</w:t>
      </w:r>
    </w:p>
    <w:p w:rsidR="007A1091" w:rsidRPr="007A1091" w:rsidRDefault="007A1091" w:rsidP="007A1091">
      <w:pPr>
        <w:jc w:val="both"/>
        <w:rPr>
          <w:sz w:val="19"/>
          <w:szCs w:val="19"/>
        </w:rPr>
      </w:pPr>
      <w:r w:rsidRPr="007A1091">
        <w:rPr>
          <w:sz w:val="19"/>
          <w:szCs w:val="19"/>
        </w:rPr>
        <w:t xml:space="preserve">    лицам, награжденным знаком «Почетный работник среднего профессионального образования Российской Федерации»- до 20 процентов оклада (должностного оклада);</w:t>
      </w:r>
    </w:p>
    <w:p w:rsidR="007A1091" w:rsidRPr="007A1091" w:rsidRDefault="007A1091" w:rsidP="007A1091">
      <w:pPr>
        <w:jc w:val="both"/>
        <w:rPr>
          <w:sz w:val="19"/>
          <w:szCs w:val="19"/>
        </w:rPr>
      </w:pPr>
      <w:r w:rsidRPr="007A1091">
        <w:rPr>
          <w:sz w:val="19"/>
          <w:szCs w:val="19"/>
        </w:rPr>
        <w:t xml:space="preserve">    б) стимулирующие выплаты молодым специалистам </w:t>
      </w:r>
      <w:proofErr w:type="gramStart"/>
      <w:r w:rsidRPr="007A1091">
        <w:rPr>
          <w:sz w:val="19"/>
          <w:szCs w:val="19"/>
        </w:rPr>
        <w:t>в первые</w:t>
      </w:r>
      <w:proofErr w:type="gramEnd"/>
      <w:r w:rsidRPr="007A1091">
        <w:rPr>
          <w:sz w:val="19"/>
          <w:szCs w:val="19"/>
        </w:rPr>
        <w:t xml:space="preserve"> 3 года работы в размере 15 процентов от оклада.</w:t>
      </w:r>
    </w:p>
    <w:p w:rsidR="007A1091" w:rsidRPr="007A1091" w:rsidRDefault="007A1091" w:rsidP="007A1091">
      <w:pPr>
        <w:jc w:val="both"/>
        <w:rPr>
          <w:sz w:val="19"/>
          <w:szCs w:val="19"/>
        </w:rPr>
      </w:pPr>
      <w:r w:rsidRPr="007A1091">
        <w:rPr>
          <w:sz w:val="19"/>
          <w:szCs w:val="19"/>
        </w:rPr>
        <w:t xml:space="preserve">    Молодым считается дипломированный специалист, который </w:t>
      </w:r>
      <w:proofErr w:type="gramStart"/>
      <w:r w:rsidRPr="007A1091">
        <w:rPr>
          <w:sz w:val="19"/>
          <w:szCs w:val="19"/>
        </w:rPr>
        <w:t>в первые</w:t>
      </w:r>
      <w:proofErr w:type="gramEnd"/>
      <w:r w:rsidRPr="007A1091">
        <w:rPr>
          <w:sz w:val="19"/>
          <w:szCs w:val="19"/>
        </w:rPr>
        <w:t xml:space="preserve"> 2 года после окончания учреждения среднего или высшего профессионального образования устроился на работу в учреждение на должность, относящуюся к основному персоналу учреждения;</w:t>
      </w:r>
    </w:p>
    <w:p w:rsidR="007A1091" w:rsidRPr="007A1091" w:rsidRDefault="007A1091" w:rsidP="007A1091">
      <w:pPr>
        <w:jc w:val="both"/>
        <w:rPr>
          <w:sz w:val="19"/>
          <w:szCs w:val="19"/>
        </w:rPr>
      </w:pPr>
      <w:r w:rsidRPr="007A1091">
        <w:rPr>
          <w:sz w:val="19"/>
          <w:szCs w:val="19"/>
        </w:rPr>
        <w:t xml:space="preserve">    в) стимулирующие выплаты водителям автомобилей всех типов, имеющим:</w:t>
      </w:r>
    </w:p>
    <w:p w:rsidR="007A1091" w:rsidRPr="007A1091" w:rsidRDefault="007A1091" w:rsidP="007A1091">
      <w:pPr>
        <w:jc w:val="both"/>
        <w:rPr>
          <w:sz w:val="19"/>
          <w:szCs w:val="19"/>
        </w:rPr>
      </w:pPr>
      <w:r w:rsidRPr="007A1091">
        <w:rPr>
          <w:sz w:val="19"/>
          <w:szCs w:val="19"/>
        </w:rPr>
        <w:t xml:space="preserve">    1-й класс – до 25 процентов оклада (должностного оклада);</w:t>
      </w:r>
    </w:p>
    <w:p w:rsidR="007A1091" w:rsidRPr="007A1091" w:rsidRDefault="007A1091" w:rsidP="007A1091">
      <w:pPr>
        <w:jc w:val="both"/>
        <w:rPr>
          <w:sz w:val="19"/>
          <w:szCs w:val="19"/>
        </w:rPr>
      </w:pPr>
      <w:r w:rsidRPr="007A1091">
        <w:rPr>
          <w:sz w:val="19"/>
          <w:szCs w:val="19"/>
        </w:rPr>
        <w:t xml:space="preserve">    2-й класс – в размере 10 процентов оклада (должностного оклада);</w:t>
      </w:r>
    </w:p>
    <w:p w:rsidR="007A1091" w:rsidRPr="007A1091" w:rsidRDefault="007A1091" w:rsidP="007A1091">
      <w:pPr>
        <w:jc w:val="both"/>
        <w:rPr>
          <w:sz w:val="19"/>
          <w:szCs w:val="19"/>
        </w:rPr>
      </w:pPr>
      <w:r w:rsidRPr="007A1091">
        <w:rPr>
          <w:sz w:val="19"/>
          <w:szCs w:val="19"/>
        </w:rPr>
        <w:t xml:space="preserve">    5.4. Выплаты стимулирующего характера за стаж педагогической работы устанавливаются в виде надбавки к окладам (должностным окладам), ставке заработной платы работникам учреждения за продолжительность педагогической работы в учреждениях образования.</w:t>
      </w:r>
    </w:p>
    <w:p w:rsidR="007A1091" w:rsidRPr="007A1091" w:rsidRDefault="007A1091" w:rsidP="007A1091">
      <w:pPr>
        <w:jc w:val="both"/>
        <w:rPr>
          <w:sz w:val="19"/>
          <w:szCs w:val="19"/>
        </w:rPr>
      </w:pPr>
      <w:r w:rsidRPr="007A1091">
        <w:rPr>
          <w:sz w:val="19"/>
          <w:szCs w:val="19"/>
        </w:rPr>
        <w:t xml:space="preserve">    Работникам, занимающим по совместительству штатные должности в учреждениях, надбавка выплачивается в порядке и на условиях, предусмотренных для этих должностей.</w:t>
      </w:r>
    </w:p>
    <w:p w:rsidR="007A1091" w:rsidRPr="007A1091" w:rsidRDefault="007A1091" w:rsidP="007A1091">
      <w:pPr>
        <w:jc w:val="both"/>
        <w:rPr>
          <w:sz w:val="19"/>
          <w:szCs w:val="19"/>
        </w:rPr>
      </w:pPr>
      <w:r w:rsidRPr="007A1091">
        <w:rPr>
          <w:sz w:val="19"/>
          <w:szCs w:val="19"/>
        </w:rPr>
        <w:t xml:space="preserve">    Надбавка за стаж педагогической работы выплачивается с момента возникновения права на назначение или изменения размера этой надбавки на основании приказа руководителя учреждения. Директор учреждения несет ответственность за своевременный пересмотр размера ежемесячной надбавки за стаж педагогической работы работникам учреждения.</w:t>
      </w:r>
    </w:p>
    <w:p w:rsidR="007A1091" w:rsidRPr="007A1091" w:rsidRDefault="007A1091" w:rsidP="007A1091">
      <w:pPr>
        <w:jc w:val="both"/>
        <w:rPr>
          <w:sz w:val="19"/>
          <w:szCs w:val="19"/>
        </w:rPr>
      </w:pPr>
      <w:r w:rsidRPr="007A1091">
        <w:rPr>
          <w:sz w:val="19"/>
          <w:szCs w:val="19"/>
        </w:rPr>
        <w:t xml:space="preserve">    Основным документом для определения стажа работы, дающего право на получение ежемесячной надбавки к должностному окладу работникам учреждения, является трудовая книжка. В качестве дополнительных документов могут представляться справки соответствующих организаций, подтверждающие наличие сведений, имеющих значение при определении права на ежемесячную надбавку к должностному окладу за стаж педагогической работы, заверенные подписью руководителя и печатью.</w:t>
      </w:r>
    </w:p>
    <w:p w:rsidR="007A1091" w:rsidRPr="007A1091" w:rsidRDefault="007A1091" w:rsidP="007A1091">
      <w:pPr>
        <w:jc w:val="both"/>
        <w:rPr>
          <w:sz w:val="19"/>
          <w:szCs w:val="19"/>
        </w:rPr>
      </w:pPr>
      <w:r w:rsidRPr="007A1091">
        <w:rPr>
          <w:sz w:val="19"/>
          <w:szCs w:val="19"/>
        </w:rPr>
        <w:t xml:space="preserve">    Порядок и размер исчисления стимулирующих выплат за стаж педагогической работы утверждается распоряжением администрации МО «Цунтинский район»</w:t>
      </w:r>
    </w:p>
    <w:p w:rsidR="007A1091" w:rsidRPr="007A1091" w:rsidRDefault="007A1091" w:rsidP="007A1091">
      <w:pPr>
        <w:jc w:val="both"/>
        <w:rPr>
          <w:sz w:val="19"/>
          <w:szCs w:val="19"/>
        </w:rPr>
      </w:pPr>
      <w:r w:rsidRPr="007A1091">
        <w:rPr>
          <w:sz w:val="19"/>
          <w:szCs w:val="19"/>
        </w:rPr>
        <w:t xml:space="preserve">    5.5. Премиальные выплаты по итогам работы устанавливаются работникам учреждений </w:t>
      </w:r>
      <w:proofErr w:type="gramStart"/>
      <w:r w:rsidRPr="007A1091">
        <w:rPr>
          <w:sz w:val="19"/>
          <w:szCs w:val="19"/>
        </w:rPr>
        <w:t>за</w:t>
      </w:r>
      <w:proofErr w:type="gramEnd"/>
      <w:r w:rsidRPr="007A1091">
        <w:rPr>
          <w:sz w:val="19"/>
          <w:szCs w:val="19"/>
        </w:rPr>
        <w:t>:</w:t>
      </w:r>
    </w:p>
    <w:p w:rsidR="007A1091" w:rsidRPr="007A1091" w:rsidRDefault="007A1091" w:rsidP="007A1091">
      <w:pPr>
        <w:jc w:val="both"/>
        <w:rPr>
          <w:sz w:val="19"/>
          <w:szCs w:val="19"/>
        </w:rPr>
      </w:pPr>
      <w:r w:rsidRPr="007A1091">
        <w:rPr>
          <w:sz w:val="19"/>
          <w:szCs w:val="19"/>
        </w:rPr>
        <w:t xml:space="preserve">    официально зафиксированные достижения учащихся в олимпиадах, конкурсах, исследовательской работе;</w:t>
      </w:r>
    </w:p>
    <w:p w:rsidR="007A1091" w:rsidRPr="007A1091" w:rsidRDefault="007A1091" w:rsidP="007A1091">
      <w:pPr>
        <w:jc w:val="both"/>
        <w:rPr>
          <w:sz w:val="19"/>
          <w:szCs w:val="19"/>
        </w:rPr>
      </w:pPr>
      <w:r w:rsidRPr="007A1091">
        <w:rPr>
          <w:sz w:val="19"/>
          <w:szCs w:val="19"/>
        </w:rPr>
        <w:t xml:space="preserve">    разработку программ кружков и факультативов;</w:t>
      </w:r>
    </w:p>
    <w:p w:rsidR="007A1091" w:rsidRPr="007A1091" w:rsidRDefault="007A1091" w:rsidP="007A1091">
      <w:pPr>
        <w:jc w:val="both"/>
        <w:rPr>
          <w:sz w:val="19"/>
          <w:szCs w:val="19"/>
        </w:rPr>
      </w:pPr>
      <w:r w:rsidRPr="007A1091">
        <w:rPr>
          <w:sz w:val="19"/>
          <w:szCs w:val="19"/>
        </w:rPr>
        <w:t xml:space="preserve">    официально зафиксированные достижения педагога в конкурсах и исследовательской работе;</w:t>
      </w:r>
    </w:p>
    <w:p w:rsidR="007A1091" w:rsidRPr="007A1091" w:rsidRDefault="007A1091" w:rsidP="007A1091">
      <w:pPr>
        <w:jc w:val="both"/>
        <w:rPr>
          <w:sz w:val="19"/>
          <w:szCs w:val="19"/>
        </w:rPr>
      </w:pPr>
      <w:r w:rsidRPr="007A1091">
        <w:rPr>
          <w:sz w:val="19"/>
          <w:szCs w:val="19"/>
        </w:rPr>
        <w:t xml:space="preserve">    организацию </w:t>
      </w:r>
      <w:proofErr w:type="spellStart"/>
      <w:r w:rsidRPr="007A1091">
        <w:rPr>
          <w:sz w:val="19"/>
          <w:szCs w:val="19"/>
        </w:rPr>
        <w:t>внеучебных</w:t>
      </w:r>
      <w:proofErr w:type="spellEnd"/>
      <w:r w:rsidRPr="007A1091">
        <w:rPr>
          <w:sz w:val="19"/>
          <w:szCs w:val="19"/>
        </w:rPr>
        <w:t xml:space="preserve"> мероприятий, в том числе социальных проектов;  </w:t>
      </w:r>
    </w:p>
    <w:p w:rsidR="007A1091" w:rsidRPr="007A1091" w:rsidRDefault="007A1091" w:rsidP="007A1091">
      <w:pPr>
        <w:jc w:val="both"/>
        <w:rPr>
          <w:sz w:val="19"/>
          <w:szCs w:val="19"/>
        </w:rPr>
      </w:pPr>
      <w:r w:rsidRPr="007A1091">
        <w:rPr>
          <w:sz w:val="19"/>
          <w:szCs w:val="19"/>
        </w:rPr>
        <w:t xml:space="preserve">    участие педагога в экспериментальной или научно-методической  деятельности, в том числе активное участие в семинарах, конференциях, методических объединениях;</w:t>
      </w:r>
    </w:p>
    <w:p w:rsidR="007A1091" w:rsidRPr="007A1091" w:rsidRDefault="007A1091" w:rsidP="007A1091">
      <w:pPr>
        <w:jc w:val="both"/>
        <w:rPr>
          <w:sz w:val="19"/>
          <w:szCs w:val="19"/>
        </w:rPr>
      </w:pPr>
      <w:r w:rsidRPr="007A1091">
        <w:rPr>
          <w:sz w:val="19"/>
          <w:szCs w:val="19"/>
        </w:rPr>
        <w:t xml:space="preserve">    создание сетевых, инновационных программ, в том числе элективных курсов, в рамках профильного обучения, утвержденных внешними рецензентами;</w:t>
      </w:r>
    </w:p>
    <w:p w:rsidR="007A1091" w:rsidRPr="007A1091" w:rsidRDefault="007A1091" w:rsidP="007A1091">
      <w:pPr>
        <w:jc w:val="both"/>
        <w:rPr>
          <w:sz w:val="19"/>
          <w:szCs w:val="19"/>
        </w:rPr>
      </w:pPr>
      <w:r w:rsidRPr="007A1091">
        <w:rPr>
          <w:sz w:val="19"/>
          <w:szCs w:val="19"/>
        </w:rPr>
        <w:t xml:space="preserve">    авторские программы разного типа;</w:t>
      </w:r>
    </w:p>
    <w:p w:rsidR="007A1091" w:rsidRPr="007A1091" w:rsidRDefault="007A1091" w:rsidP="007A1091">
      <w:pPr>
        <w:jc w:val="both"/>
        <w:rPr>
          <w:sz w:val="19"/>
          <w:szCs w:val="19"/>
        </w:rPr>
      </w:pPr>
      <w:r w:rsidRPr="007A1091">
        <w:rPr>
          <w:sz w:val="19"/>
          <w:szCs w:val="19"/>
        </w:rPr>
        <w:t xml:space="preserve">    </w:t>
      </w:r>
      <w:proofErr w:type="gramStart"/>
      <w:r w:rsidRPr="007A1091">
        <w:rPr>
          <w:sz w:val="19"/>
          <w:szCs w:val="19"/>
        </w:rPr>
        <w:t>образцовое</w:t>
      </w:r>
      <w:proofErr w:type="gramEnd"/>
      <w:r w:rsidRPr="007A1091">
        <w:rPr>
          <w:sz w:val="19"/>
          <w:szCs w:val="19"/>
        </w:rPr>
        <w:t xml:space="preserve"> содержанное кабинета;</w:t>
      </w:r>
    </w:p>
    <w:p w:rsidR="007A1091" w:rsidRPr="007A1091" w:rsidRDefault="007A1091" w:rsidP="007A1091">
      <w:pPr>
        <w:jc w:val="both"/>
        <w:rPr>
          <w:sz w:val="19"/>
          <w:szCs w:val="19"/>
        </w:rPr>
      </w:pPr>
      <w:r w:rsidRPr="007A1091">
        <w:rPr>
          <w:sz w:val="19"/>
          <w:szCs w:val="19"/>
        </w:rPr>
        <w:t xml:space="preserve">    высокий уровень организации и проведения итоговой и промежуточной аттестации учащихся;</w:t>
      </w:r>
    </w:p>
    <w:p w:rsidR="007A1091" w:rsidRPr="007A1091" w:rsidRDefault="007A1091" w:rsidP="007A1091">
      <w:pPr>
        <w:jc w:val="both"/>
        <w:rPr>
          <w:sz w:val="19"/>
          <w:szCs w:val="19"/>
        </w:rPr>
      </w:pPr>
      <w:r w:rsidRPr="007A1091">
        <w:rPr>
          <w:sz w:val="19"/>
          <w:szCs w:val="19"/>
        </w:rPr>
        <w:t xml:space="preserve">    высокий уровень организации и контроля (мониторинга) учебно-воспитательного процесса;</w:t>
      </w:r>
    </w:p>
    <w:p w:rsidR="007A1091" w:rsidRPr="007A1091" w:rsidRDefault="007A1091" w:rsidP="007A1091">
      <w:pPr>
        <w:jc w:val="both"/>
        <w:rPr>
          <w:sz w:val="19"/>
          <w:szCs w:val="19"/>
        </w:rPr>
      </w:pPr>
      <w:r w:rsidRPr="007A1091">
        <w:rPr>
          <w:sz w:val="19"/>
          <w:szCs w:val="19"/>
        </w:rPr>
        <w:t xml:space="preserve">    качественную организацию работы общественных органов, участвующих в управлении школой (экспертно-методический совет, педагогический совет, органы ученического самоуправления и т.д.);</w:t>
      </w:r>
    </w:p>
    <w:p w:rsidR="007A1091" w:rsidRPr="007A1091" w:rsidRDefault="007A1091" w:rsidP="007A1091">
      <w:pPr>
        <w:jc w:val="both"/>
        <w:rPr>
          <w:sz w:val="19"/>
          <w:szCs w:val="19"/>
        </w:rPr>
      </w:pPr>
      <w:r w:rsidRPr="007A1091">
        <w:rPr>
          <w:sz w:val="19"/>
          <w:szCs w:val="19"/>
        </w:rPr>
        <w:t xml:space="preserve">    охранение контингента учащихся в 10-11 классах;</w:t>
      </w:r>
    </w:p>
    <w:p w:rsidR="007A1091" w:rsidRPr="007A1091" w:rsidRDefault="007A1091" w:rsidP="007A1091">
      <w:pPr>
        <w:jc w:val="both"/>
        <w:rPr>
          <w:sz w:val="19"/>
          <w:szCs w:val="19"/>
        </w:rPr>
      </w:pPr>
      <w:r w:rsidRPr="007A1091">
        <w:rPr>
          <w:sz w:val="19"/>
          <w:szCs w:val="19"/>
        </w:rPr>
        <w:t xml:space="preserve">    обеспечение выполнения требований пожарной и </w:t>
      </w:r>
      <w:proofErr w:type="spellStart"/>
      <w:r w:rsidRPr="007A1091">
        <w:rPr>
          <w:sz w:val="19"/>
          <w:szCs w:val="19"/>
        </w:rPr>
        <w:t>электробезопасности</w:t>
      </w:r>
      <w:proofErr w:type="spellEnd"/>
      <w:r w:rsidRPr="007A1091">
        <w:rPr>
          <w:sz w:val="19"/>
          <w:szCs w:val="19"/>
        </w:rPr>
        <w:t>, охраны труда;</w:t>
      </w:r>
    </w:p>
    <w:p w:rsidR="007A1091" w:rsidRPr="007A1091" w:rsidRDefault="007A1091" w:rsidP="007A1091">
      <w:pPr>
        <w:jc w:val="both"/>
        <w:rPr>
          <w:sz w:val="19"/>
          <w:szCs w:val="19"/>
        </w:rPr>
      </w:pPr>
      <w:r w:rsidRPr="007A1091">
        <w:rPr>
          <w:sz w:val="19"/>
          <w:szCs w:val="19"/>
        </w:rPr>
        <w:t xml:space="preserve">    высокое качество подготовки и организации ремонтных работ;</w:t>
      </w:r>
    </w:p>
    <w:p w:rsidR="007A1091" w:rsidRPr="007A1091" w:rsidRDefault="007A1091" w:rsidP="007A1091">
      <w:pPr>
        <w:jc w:val="both"/>
        <w:rPr>
          <w:sz w:val="19"/>
          <w:szCs w:val="19"/>
        </w:rPr>
      </w:pPr>
      <w:r w:rsidRPr="007A1091">
        <w:rPr>
          <w:sz w:val="19"/>
          <w:szCs w:val="19"/>
        </w:rPr>
        <w:t xml:space="preserve">    своевременное обеспечение необходимым инвентарем образовательного процесса;</w:t>
      </w:r>
    </w:p>
    <w:p w:rsidR="007A1091" w:rsidRPr="007A1091" w:rsidRDefault="007A1091" w:rsidP="007A1091">
      <w:pPr>
        <w:jc w:val="both"/>
        <w:rPr>
          <w:sz w:val="19"/>
          <w:szCs w:val="19"/>
        </w:rPr>
      </w:pPr>
      <w:r w:rsidRPr="007A1091">
        <w:rPr>
          <w:sz w:val="19"/>
          <w:szCs w:val="19"/>
        </w:rPr>
        <w:t xml:space="preserve">    внедрение новых программ, положений, подготовка экономических расчетов;</w:t>
      </w:r>
    </w:p>
    <w:p w:rsidR="007A1091" w:rsidRPr="007A1091" w:rsidRDefault="007A1091" w:rsidP="007A1091">
      <w:pPr>
        <w:jc w:val="both"/>
        <w:rPr>
          <w:sz w:val="19"/>
          <w:szCs w:val="19"/>
        </w:rPr>
      </w:pPr>
      <w:r w:rsidRPr="007A1091">
        <w:rPr>
          <w:sz w:val="19"/>
          <w:szCs w:val="19"/>
        </w:rPr>
        <w:t xml:space="preserve">    качественное ведение документации на основании актов внешнего контроля;</w:t>
      </w:r>
    </w:p>
    <w:p w:rsidR="007A1091" w:rsidRPr="007A1091" w:rsidRDefault="007A1091" w:rsidP="007A1091">
      <w:pPr>
        <w:jc w:val="both"/>
        <w:rPr>
          <w:sz w:val="19"/>
          <w:szCs w:val="19"/>
        </w:rPr>
      </w:pPr>
      <w:r w:rsidRPr="007A1091">
        <w:rPr>
          <w:sz w:val="19"/>
          <w:szCs w:val="19"/>
        </w:rPr>
        <w:t xml:space="preserve">    отсутствие жалоб со стороны работников.</w:t>
      </w:r>
    </w:p>
    <w:p w:rsidR="007A1091" w:rsidRPr="007A1091" w:rsidRDefault="007A1091" w:rsidP="007A1091">
      <w:pPr>
        <w:jc w:val="both"/>
        <w:rPr>
          <w:sz w:val="19"/>
          <w:szCs w:val="19"/>
        </w:rPr>
      </w:pPr>
      <w:r w:rsidRPr="007A1091">
        <w:rPr>
          <w:sz w:val="19"/>
          <w:szCs w:val="19"/>
        </w:rPr>
        <w:t xml:space="preserve">    5.6. Работники учреждений могут быть премированы:</w:t>
      </w:r>
    </w:p>
    <w:p w:rsidR="007A1091" w:rsidRPr="007A1091" w:rsidRDefault="007A1091" w:rsidP="007A1091">
      <w:pPr>
        <w:jc w:val="both"/>
        <w:rPr>
          <w:sz w:val="19"/>
          <w:szCs w:val="19"/>
        </w:rPr>
      </w:pPr>
      <w:r w:rsidRPr="007A1091">
        <w:rPr>
          <w:sz w:val="19"/>
          <w:szCs w:val="19"/>
        </w:rPr>
        <w:t xml:space="preserve">    а) в случае поощрения:</w:t>
      </w:r>
    </w:p>
    <w:p w:rsidR="007A1091" w:rsidRPr="007A1091" w:rsidRDefault="007A1091" w:rsidP="007A1091">
      <w:pPr>
        <w:jc w:val="both"/>
        <w:rPr>
          <w:sz w:val="19"/>
          <w:szCs w:val="19"/>
        </w:rPr>
      </w:pPr>
      <w:r w:rsidRPr="007A1091">
        <w:rPr>
          <w:sz w:val="19"/>
          <w:szCs w:val="19"/>
        </w:rPr>
        <w:t xml:space="preserve">    Правительством Республики Дагестан – в размере до 1,5 оклада (должностного оклада);</w:t>
      </w:r>
    </w:p>
    <w:p w:rsidR="007A1091" w:rsidRPr="007A1091" w:rsidRDefault="007A1091" w:rsidP="007A1091">
      <w:pPr>
        <w:jc w:val="both"/>
        <w:rPr>
          <w:sz w:val="19"/>
          <w:szCs w:val="19"/>
        </w:rPr>
      </w:pPr>
      <w:r w:rsidRPr="007A1091">
        <w:rPr>
          <w:sz w:val="19"/>
          <w:szCs w:val="19"/>
        </w:rPr>
        <w:t xml:space="preserve">    Президентом Республики Дагестан – в размере до 2 окладов (должностных окладов);</w:t>
      </w:r>
    </w:p>
    <w:p w:rsidR="007A1091" w:rsidRPr="007A1091" w:rsidRDefault="007A1091" w:rsidP="007A1091">
      <w:pPr>
        <w:jc w:val="both"/>
        <w:rPr>
          <w:sz w:val="19"/>
          <w:szCs w:val="19"/>
        </w:rPr>
      </w:pPr>
      <w:r w:rsidRPr="007A1091">
        <w:rPr>
          <w:sz w:val="19"/>
          <w:szCs w:val="19"/>
        </w:rPr>
        <w:t xml:space="preserve">    Правительством Российской Федерации – в размере до 2 окладов (должностных окладов);</w:t>
      </w:r>
    </w:p>
    <w:p w:rsidR="007A1091" w:rsidRPr="007A1091" w:rsidRDefault="007A1091" w:rsidP="007A1091">
      <w:pPr>
        <w:jc w:val="both"/>
        <w:rPr>
          <w:sz w:val="19"/>
          <w:szCs w:val="19"/>
        </w:rPr>
      </w:pPr>
      <w:r w:rsidRPr="007A1091">
        <w:rPr>
          <w:sz w:val="19"/>
          <w:szCs w:val="19"/>
        </w:rPr>
        <w:t xml:space="preserve">    Президентом Российской федерации – в размере до 3 окладов (должностных окладов);</w:t>
      </w:r>
    </w:p>
    <w:p w:rsidR="007A1091" w:rsidRPr="007A1091" w:rsidRDefault="007A1091" w:rsidP="007A1091">
      <w:pPr>
        <w:jc w:val="both"/>
        <w:rPr>
          <w:sz w:val="19"/>
          <w:szCs w:val="19"/>
        </w:rPr>
      </w:pPr>
      <w:r w:rsidRPr="007A1091">
        <w:rPr>
          <w:sz w:val="19"/>
          <w:szCs w:val="19"/>
        </w:rPr>
        <w:t xml:space="preserve">    б) при награждении:</w:t>
      </w:r>
    </w:p>
    <w:p w:rsidR="007A1091" w:rsidRPr="007A1091" w:rsidRDefault="007A1091" w:rsidP="007A1091">
      <w:pPr>
        <w:jc w:val="both"/>
        <w:rPr>
          <w:sz w:val="19"/>
          <w:szCs w:val="19"/>
        </w:rPr>
      </w:pPr>
      <w:r w:rsidRPr="007A1091">
        <w:rPr>
          <w:sz w:val="19"/>
          <w:szCs w:val="19"/>
        </w:rPr>
        <w:t xml:space="preserve">    орденами и медалями Российской Федерации – в размере до 3 окладов   (должностных окладов);</w:t>
      </w:r>
    </w:p>
    <w:p w:rsidR="007A1091" w:rsidRPr="007A1091" w:rsidRDefault="007A1091" w:rsidP="007A1091">
      <w:pPr>
        <w:jc w:val="both"/>
        <w:rPr>
          <w:sz w:val="19"/>
          <w:szCs w:val="19"/>
        </w:rPr>
      </w:pPr>
      <w:r w:rsidRPr="007A1091">
        <w:rPr>
          <w:sz w:val="19"/>
          <w:szCs w:val="19"/>
        </w:rPr>
        <w:t xml:space="preserve">    ведомственными наградами:</w:t>
      </w:r>
    </w:p>
    <w:p w:rsidR="007A1091" w:rsidRPr="007A1091" w:rsidRDefault="007A1091" w:rsidP="007A1091">
      <w:pPr>
        <w:jc w:val="both"/>
        <w:rPr>
          <w:sz w:val="19"/>
          <w:szCs w:val="19"/>
        </w:rPr>
      </w:pPr>
      <w:r w:rsidRPr="007A1091">
        <w:rPr>
          <w:sz w:val="19"/>
          <w:szCs w:val="19"/>
        </w:rPr>
        <w:t xml:space="preserve">    почетной грамотой Министерства образования и науки Российской Федерации (нагрудным знаком) – размере </w:t>
      </w:r>
      <w:r w:rsidRPr="007A1091">
        <w:rPr>
          <w:sz w:val="19"/>
          <w:szCs w:val="19"/>
        </w:rPr>
        <w:lastRenderedPageBreak/>
        <w:t>до 1,5 оклада   (должностного оклада);</w:t>
      </w:r>
    </w:p>
    <w:p w:rsidR="007A1091" w:rsidRPr="007A1091" w:rsidRDefault="007A1091" w:rsidP="007A1091">
      <w:pPr>
        <w:jc w:val="both"/>
        <w:rPr>
          <w:sz w:val="19"/>
          <w:szCs w:val="19"/>
        </w:rPr>
      </w:pPr>
      <w:r w:rsidRPr="007A1091">
        <w:rPr>
          <w:sz w:val="19"/>
          <w:szCs w:val="19"/>
        </w:rPr>
        <w:t xml:space="preserve">    почетной грамотой Министерства образования и науки Российской Федерации (нагрудным знаком) – размере до 1 оклада   (должностного оклада);</w:t>
      </w:r>
    </w:p>
    <w:p w:rsidR="007A1091" w:rsidRPr="007A1091" w:rsidRDefault="007A1091" w:rsidP="007A1091">
      <w:pPr>
        <w:jc w:val="both"/>
        <w:rPr>
          <w:sz w:val="19"/>
          <w:szCs w:val="19"/>
        </w:rPr>
      </w:pPr>
      <w:r w:rsidRPr="007A1091">
        <w:rPr>
          <w:sz w:val="19"/>
          <w:szCs w:val="19"/>
        </w:rPr>
        <w:t xml:space="preserve">    5.7. Положение о порядке </w:t>
      </w:r>
      <w:proofErr w:type="gramStart"/>
      <w:r w:rsidRPr="007A1091">
        <w:rPr>
          <w:sz w:val="19"/>
          <w:szCs w:val="19"/>
        </w:rPr>
        <w:t>распределения стимулирующей части фонда оплаты труда работников</w:t>
      </w:r>
      <w:proofErr w:type="gramEnd"/>
      <w:r w:rsidRPr="007A1091">
        <w:rPr>
          <w:sz w:val="19"/>
          <w:szCs w:val="19"/>
        </w:rPr>
        <w:t xml:space="preserve"> учреждения, включающее в себя конкретный перечень критериев и размеры выплат стимулирующего характера, утверждается распоряжением администрации МО «Цунтинский район»</w:t>
      </w:r>
    </w:p>
    <w:p w:rsidR="007A1091" w:rsidRPr="007A1091" w:rsidRDefault="007A1091" w:rsidP="007A1091">
      <w:pPr>
        <w:jc w:val="both"/>
        <w:rPr>
          <w:sz w:val="19"/>
          <w:szCs w:val="19"/>
        </w:rPr>
      </w:pPr>
      <w:r w:rsidRPr="007A1091">
        <w:rPr>
          <w:sz w:val="19"/>
          <w:szCs w:val="19"/>
        </w:rPr>
        <w:t xml:space="preserve">    На основе настоящего Положения администрацией учреждения совместно с органами самоуправления учреждения разрабатывается соответствующий локальный акт, определяющий перечень критериев и показателей, размер стимулирующих надбавок, порядок их расчета и выплаты. Указанный локальный акт принимается общим собранием трудового коллектива, согласовывается с профсоюзным комитетом и утверждается руководителем учреждения.</w:t>
      </w:r>
    </w:p>
    <w:p w:rsidR="007A1091" w:rsidRPr="007A1091" w:rsidRDefault="007A1091" w:rsidP="007A1091">
      <w:pPr>
        <w:jc w:val="both"/>
        <w:rPr>
          <w:sz w:val="19"/>
          <w:szCs w:val="19"/>
        </w:rPr>
      </w:pPr>
      <w:r w:rsidRPr="007A1091">
        <w:rPr>
          <w:sz w:val="19"/>
          <w:szCs w:val="19"/>
        </w:rPr>
        <w:t xml:space="preserve">    Средства на оплату труда, формируемые за счет бюджетных ассигнований республиканского бюджета Республики Дагестан, могут направляться учреждением на выплаты стимулирующего характера. При этом с 1 сентября 2009 года объем средств на указанные выплаты должен составлять не менее 15 процентов и с 1 января 2010 года – до 30 процентов.</w:t>
      </w:r>
    </w:p>
    <w:p w:rsidR="007A1091" w:rsidRPr="007A1091" w:rsidRDefault="007A1091" w:rsidP="007A1091">
      <w:pPr>
        <w:jc w:val="both"/>
        <w:rPr>
          <w:sz w:val="19"/>
          <w:szCs w:val="19"/>
        </w:rPr>
      </w:pPr>
    </w:p>
    <w:p w:rsidR="007A1091" w:rsidRPr="007A1091" w:rsidRDefault="007A1091" w:rsidP="007A1091">
      <w:pPr>
        <w:jc w:val="center"/>
        <w:rPr>
          <w:sz w:val="19"/>
          <w:szCs w:val="19"/>
        </w:rPr>
      </w:pPr>
      <w:r w:rsidRPr="007A1091">
        <w:rPr>
          <w:b/>
          <w:sz w:val="19"/>
          <w:szCs w:val="19"/>
        </w:rPr>
        <w:t>6. Другие вопросы оплаты труда</w:t>
      </w:r>
    </w:p>
    <w:p w:rsidR="007A1091" w:rsidRPr="007A1091" w:rsidRDefault="007A1091" w:rsidP="007A1091">
      <w:pPr>
        <w:jc w:val="both"/>
        <w:rPr>
          <w:sz w:val="19"/>
          <w:szCs w:val="19"/>
        </w:rPr>
      </w:pPr>
      <w:r w:rsidRPr="007A1091">
        <w:rPr>
          <w:sz w:val="19"/>
          <w:szCs w:val="19"/>
        </w:rPr>
        <w:t xml:space="preserve"> </w:t>
      </w:r>
    </w:p>
    <w:p w:rsidR="007A1091" w:rsidRPr="007A1091" w:rsidRDefault="007A1091" w:rsidP="007A1091">
      <w:pPr>
        <w:jc w:val="both"/>
        <w:rPr>
          <w:sz w:val="19"/>
          <w:szCs w:val="19"/>
        </w:rPr>
      </w:pPr>
      <w:r w:rsidRPr="007A1091">
        <w:rPr>
          <w:sz w:val="19"/>
          <w:szCs w:val="19"/>
        </w:rPr>
        <w:t xml:space="preserve">    </w:t>
      </w:r>
      <w:proofErr w:type="gramStart"/>
      <w:r w:rsidRPr="007A1091">
        <w:rPr>
          <w:sz w:val="19"/>
          <w:szCs w:val="19"/>
        </w:rPr>
        <w:t>Работникам учреждений при наличии экономии фонда оплаты труда может быть оказана материальная помощь (материальное поощрение) в виде единовременных (разовых) денежных выплат в связи с торжественным событием, юбилеем, смертью близких родственников (родителей работника, мужа (жены), детей), утратой жилья, имущества в результате несчастного случая, стихийного бедствия или иных непредвиденных обстоятельств, длительным (более месяца) лечением в стационарных медицинских учреждениях, в других исключительных случаях</w:t>
      </w:r>
      <w:proofErr w:type="gramEnd"/>
      <w:r w:rsidRPr="007A1091">
        <w:rPr>
          <w:sz w:val="19"/>
          <w:szCs w:val="19"/>
        </w:rPr>
        <w:t xml:space="preserve"> тяжелого материального положения. Решение об оказании материальной помощи принимается на основании письменного заявления работника.</w:t>
      </w:r>
    </w:p>
    <w:p w:rsidR="007A1091" w:rsidRPr="007A1091" w:rsidRDefault="007A1091" w:rsidP="007A1091">
      <w:pPr>
        <w:jc w:val="both"/>
        <w:rPr>
          <w:sz w:val="19"/>
          <w:szCs w:val="19"/>
        </w:rPr>
      </w:pPr>
      <w:r w:rsidRPr="007A1091">
        <w:rPr>
          <w:sz w:val="19"/>
          <w:szCs w:val="19"/>
        </w:rPr>
        <w:t xml:space="preserve">    Выплата материальной помощи производится:</w:t>
      </w:r>
    </w:p>
    <w:p w:rsidR="007A1091" w:rsidRPr="007A1091" w:rsidRDefault="007A1091" w:rsidP="007A1091">
      <w:pPr>
        <w:jc w:val="both"/>
        <w:rPr>
          <w:sz w:val="19"/>
          <w:szCs w:val="19"/>
        </w:rPr>
      </w:pPr>
      <w:r w:rsidRPr="007A1091">
        <w:rPr>
          <w:sz w:val="19"/>
          <w:szCs w:val="19"/>
        </w:rPr>
        <w:t xml:space="preserve">    работникам – на основании приказа учреждения;</w:t>
      </w:r>
    </w:p>
    <w:p w:rsidR="007A1091" w:rsidRPr="007A1091" w:rsidRDefault="007A1091" w:rsidP="007A1091">
      <w:pPr>
        <w:jc w:val="both"/>
        <w:rPr>
          <w:sz w:val="19"/>
          <w:szCs w:val="19"/>
        </w:rPr>
      </w:pPr>
      <w:r w:rsidRPr="007A1091">
        <w:rPr>
          <w:sz w:val="19"/>
          <w:szCs w:val="19"/>
        </w:rPr>
        <w:t xml:space="preserve">    директорам учреждений – на основании распоряжения администрации МО «Цунтинский район»</w:t>
      </w:r>
    </w:p>
    <w:p w:rsidR="007A1091" w:rsidRPr="007A1091" w:rsidRDefault="007A1091" w:rsidP="007A1091">
      <w:pPr>
        <w:jc w:val="both"/>
        <w:rPr>
          <w:sz w:val="19"/>
          <w:szCs w:val="19"/>
        </w:rPr>
      </w:pPr>
      <w:r w:rsidRPr="007A1091">
        <w:rPr>
          <w:sz w:val="19"/>
          <w:szCs w:val="19"/>
        </w:rPr>
        <w:t xml:space="preserve">    Материальная помощь является выплатой социального характера и при исчислении средней заработной платы работников не учитывается. На сумму материальной помощи коэффициент за работу в местностях с особыми климатическими условиями не применятся.</w:t>
      </w:r>
    </w:p>
    <w:p w:rsidR="007A1091" w:rsidRPr="007A1091" w:rsidRDefault="007A1091" w:rsidP="007A1091">
      <w:pPr>
        <w:ind w:right="-5"/>
        <w:rPr>
          <w:b/>
          <w:sz w:val="22"/>
          <w:szCs w:val="22"/>
        </w:rPr>
      </w:pPr>
    </w:p>
    <w:sectPr w:rsidR="007A1091" w:rsidRPr="007A1091" w:rsidSect="00464B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7A1091"/>
    <w:rsid w:val="00464BDD"/>
    <w:rsid w:val="007A10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09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1091"/>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7A1091"/>
    <w:pPr>
      <w:keepNext/>
      <w:shd w:val="clear" w:color="auto" w:fill="FFFFFF"/>
      <w:spacing w:line="787" w:lineRule="exact"/>
      <w:jc w:val="both"/>
      <w:outlineLvl w:val="1"/>
    </w:pPr>
    <w:rPr>
      <w:color w:val="000000"/>
      <w:spacing w:val="16"/>
      <w:position w:val="14"/>
      <w:sz w:val="40"/>
      <w:szCs w:val="74"/>
    </w:rPr>
  </w:style>
  <w:style w:type="paragraph" w:styleId="5">
    <w:name w:val="heading 5"/>
    <w:basedOn w:val="a"/>
    <w:next w:val="a"/>
    <w:link w:val="50"/>
    <w:semiHidden/>
    <w:unhideWhenUsed/>
    <w:qFormat/>
    <w:rsid w:val="007A1091"/>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1091"/>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7A1091"/>
    <w:rPr>
      <w:rFonts w:ascii="Times New Roman" w:eastAsia="Times New Roman" w:hAnsi="Times New Roman" w:cs="Times New Roman"/>
      <w:color w:val="000000"/>
      <w:spacing w:val="16"/>
      <w:position w:val="14"/>
      <w:sz w:val="40"/>
      <w:szCs w:val="74"/>
      <w:shd w:val="clear" w:color="auto" w:fill="FFFFFF"/>
      <w:lang w:eastAsia="ru-RU"/>
    </w:rPr>
  </w:style>
  <w:style w:type="character" w:customStyle="1" w:styleId="50">
    <w:name w:val="Заголовок 5 Знак"/>
    <w:basedOn w:val="a0"/>
    <w:link w:val="5"/>
    <w:semiHidden/>
    <w:rsid w:val="007A1091"/>
    <w:rPr>
      <w:rFonts w:ascii="Times New Roman" w:eastAsia="Times New Roman" w:hAnsi="Times New Roman" w:cs="Times New Roman"/>
      <w:b/>
      <w:bCs/>
      <w:i/>
      <w:iCs/>
      <w:sz w:val="26"/>
      <w:szCs w:val="26"/>
      <w:lang w:eastAsia="ru-RU"/>
    </w:rPr>
  </w:style>
  <w:style w:type="character" w:styleId="a3">
    <w:name w:val="Hyperlink"/>
    <w:basedOn w:val="a0"/>
    <w:semiHidden/>
    <w:unhideWhenUsed/>
    <w:rsid w:val="007A1091"/>
    <w:rPr>
      <w:color w:val="000080"/>
      <w:u w:val="single"/>
    </w:rPr>
  </w:style>
  <w:style w:type="character" w:styleId="a4">
    <w:name w:val="FollowedHyperlink"/>
    <w:basedOn w:val="a0"/>
    <w:semiHidden/>
    <w:unhideWhenUsed/>
    <w:rsid w:val="007A1091"/>
    <w:rPr>
      <w:color w:val="800080"/>
      <w:u w:val="single"/>
    </w:rPr>
  </w:style>
  <w:style w:type="paragraph" w:styleId="a5">
    <w:name w:val="Normal (Web)"/>
    <w:basedOn w:val="a"/>
    <w:semiHidden/>
    <w:unhideWhenUsed/>
    <w:rsid w:val="007A1091"/>
    <w:pPr>
      <w:widowControl/>
      <w:autoSpaceDE/>
      <w:autoSpaceDN/>
      <w:adjustRightInd/>
      <w:spacing w:before="24" w:after="24"/>
    </w:pPr>
    <w:rPr>
      <w:rFonts w:ascii="Arial" w:hAnsi="Arial" w:cs="Arial"/>
      <w:color w:val="332E2D"/>
      <w:spacing w:val="2"/>
      <w:sz w:val="24"/>
      <w:szCs w:val="24"/>
    </w:rPr>
  </w:style>
  <w:style w:type="paragraph" w:styleId="a6">
    <w:name w:val="header"/>
    <w:basedOn w:val="a"/>
    <w:link w:val="a7"/>
    <w:semiHidden/>
    <w:unhideWhenUsed/>
    <w:rsid w:val="007A1091"/>
    <w:pPr>
      <w:tabs>
        <w:tab w:val="center" w:pos="4677"/>
        <w:tab w:val="right" w:pos="9355"/>
      </w:tabs>
    </w:pPr>
  </w:style>
  <w:style w:type="character" w:customStyle="1" w:styleId="a7">
    <w:name w:val="Верхний колонтитул Знак"/>
    <w:basedOn w:val="a0"/>
    <w:link w:val="a6"/>
    <w:semiHidden/>
    <w:rsid w:val="007A1091"/>
    <w:rPr>
      <w:rFonts w:ascii="Times New Roman" w:eastAsia="Times New Roman" w:hAnsi="Times New Roman" w:cs="Times New Roman"/>
      <w:sz w:val="20"/>
      <w:szCs w:val="20"/>
      <w:lang w:eastAsia="ru-RU"/>
    </w:rPr>
  </w:style>
  <w:style w:type="paragraph" w:customStyle="1" w:styleId="11">
    <w:name w:val="Знак1"/>
    <w:basedOn w:val="a"/>
    <w:autoRedefine/>
    <w:rsid w:val="007A1091"/>
    <w:pPr>
      <w:widowControl/>
      <w:autoSpaceDE/>
      <w:autoSpaceDN/>
      <w:adjustRightInd/>
      <w:spacing w:after="160" w:line="240" w:lineRule="exact"/>
    </w:pPr>
    <w:rPr>
      <w:rFonts w:eastAsia="SimSun"/>
      <w:sz w:val="28"/>
      <w:lang w:val="en-US" w:eastAsia="en-US"/>
    </w:rPr>
  </w:style>
  <w:style w:type="paragraph" w:customStyle="1" w:styleId="a8">
    <w:name w:val="Содержимое таблицы"/>
    <w:basedOn w:val="a"/>
    <w:rsid w:val="007A1091"/>
    <w:pPr>
      <w:suppressLineNumbers/>
      <w:suppressAutoHyphens/>
      <w:autoSpaceDE/>
      <w:autoSpaceDN/>
      <w:adjustRightInd/>
    </w:pPr>
    <w:rPr>
      <w:rFonts w:eastAsia="Lucida Sans Unicode"/>
      <w:sz w:val="24"/>
      <w:szCs w:val="24"/>
    </w:rPr>
  </w:style>
  <w:style w:type="paragraph" w:customStyle="1" w:styleId="ConsPlusNormal">
    <w:name w:val="ConsPlusNormal"/>
    <w:next w:val="a"/>
    <w:rsid w:val="007A1091"/>
    <w:pPr>
      <w:widowControl w:val="0"/>
      <w:suppressAutoHyphens/>
      <w:spacing w:after="0" w:line="240" w:lineRule="auto"/>
      <w:ind w:firstLine="720"/>
    </w:pPr>
    <w:rPr>
      <w:rFonts w:ascii="Arial" w:eastAsia="Arial" w:hAnsi="Arial" w:cs="Times New Roman"/>
      <w:sz w:val="20"/>
      <w:szCs w:val="20"/>
      <w:lang w:eastAsia="ru-RU"/>
    </w:rPr>
  </w:style>
  <w:style w:type="paragraph" w:customStyle="1" w:styleId="ConsPlusNonformat">
    <w:name w:val="ConsPlusNonformat"/>
    <w:rsid w:val="007A1091"/>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
    <w:name w:val="Текст2"/>
    <w:basedOn w:val="a"/>
    <w:rsid w:val="007A1091"/>
    <w:pPr>
      <w:widowControl/>
      <w:autoSpaceDE/>
      <w:autoSpaceDN/>
      <w:adjustRightInd/>
    </w:pPr>
    <w:rPr>
      <w:rFonts w:ascii="Courier New" w:hAnsi="Courier New" w:cs="Courier New"/>
      <w:kern w:val="2"/>
      <w:sz w:val="24"/>
    </w:rPr>
  </w:style>
  <w:style w:type="character" w:customStyle="1" w:styleId="WW-Absatz-Standardschriftart1111111111111111111">
    <w:name w:val="WW-Absatz-Standardschriftart1111111111111111111"/>
    <w:rsid w:val="007A1091"/>
  </w:style>
  <w:style w:type="table" w:styleId="a9">
    <w:name w:val="Table Grid"/>
    <w:basedOn w:val="a1"/>
    <w:rsid w:val="007A109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108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6309</Words>
  <Characters>35966</Characters>
  <Application>Microsoft Office Word</Application>
  <DocSecurity>0</DocSecurity>
  <Lines>299</Lines>
  <Paragraphs>84</Paragraphs>
  <ScaleCrop>false</ScaleCrop>
  <Company>Reanimator Extreme Edition</Company>
  <LinksUpToDate>false</LinksUpToDate>
  <CharactersWithSpaces>42191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2014-02-07T07:12:00Z</dcterms:created>
  <dcterms:modified xsi:type="dcterms:W3CDTF">2014-02-07T07:17:00Z</dcterms:modified>
</cp:coreProperties>
</file>